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7"/>
        <w:gridCol w:w="293"/>
        <w:gridCol w:w="293"/>
        <w:gridCol w:w="1049"/>
        <w:gridCol w:w="287"/>
        <w:gridCol w:w="302"/>
        <w:gridCol w:w="1157"/>
        <w:gridCol w:w="2065"/>
        <w:gridCol w:w="3981"/>
      </w:tblGrid>
      <w:tr w:rsidR="00183C67">
        <w:trPr>
          <w:trHeight w:hRule="exact" w:val="2521"/>
        </w:trPr>
        <w:tc>
          <w:tcPr>
            <w:tcW w:w="3981" w:type="dxa"/>
            <w:gridSpan w:val="6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750658" cy="1464627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58" cy="1464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164"/>
        </w:trPr>
        <w:tc>
          <w:tcPr>
            <w:tcW w:w="11184" w:type="dxa"/>
            <w:gridSpan w:val="9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84"/>
        </w:trPr>
        <w:tc>
          <w:tcPr>
            <w:tcW w:w="11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PEMERINTAH KABUPATEN LUMAJANG</w:t>
            </w:r>
          </w:p>
        </w:tc>
      </w:tr>
      <w:tr w:rsidR="00183C67">
        <w:trPr>
          <w:trHeight w:hRule="exact" w:val="438"/>
        </w:trPr>
        <w:tc>
          <w:tcPr>
            <w:tcW w:w="11184" w:type="dxa"/>
            <w:gridSpan w:val="9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1315"/>
        </w:trPr>
        <w:tc>
          <w:tcPr>
            <w:tcW w:w="11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RENCANA KERJA ANGGARAN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br/>
              <w:t>SATUAN KERJA PERANGKAT DAERAH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br/>
              <w:t>(RKA SKPD)</w:t>
            </w:r>
          </w:p>
        </w:tc>
      </w:tr>
      <w:tr w:rsidR="00183C67">
        <w:trPr>
          <w:trHeight w:hRule="exact" w:val="219"/>
        </w:trPr>
        <w:tc>
          <w:tcPr>
            <w:tcW w:w="11184" w:type="dxa"/>
            <w:gridSpan w:val="9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84"/>
        </w:trPr>
        <w:tc>
          <w:tcPr>
            <w:tcW w:w="11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TAHUN ANGGARAN</w:t>
            </w:r>
          </w:p>
        </w:tc>
      </w:tr>
      <w:tr w:rsidR="00183C67">
        <w:trPr>
          <w:trHeight w:hRule="exact" w:val="329"/>
        </w:trPr>
        <w:tc>
          <w:tcPr>
            <w:tcW w:w="11184" w:type="dxa"/>
            <w:gridSpan w:val="9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84"/>
        </w:trPr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URUSAN PEMERINTAHAN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PEMERINTAHAN UMUM</w:t>
            </w:r>
          </w:p>
        </w:tc>
      </w:tr>
      <w:tr w:rsidR="00183C67">
        <w:trPr>
          <w:trHeight w:hRule="exact" w:val="384"/>
        </w:trPr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ORGANISASI/SKPD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3.05.25</w:t>
            </w: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KECAMATAN JATIROTO</w:t>
            </w:r>
          </w:p>
        </w:tc>
      </w:tr>
      <w:tr w:rsidR="00183C67">
        <w:trPr>
          <w:trHeight w:hRule="exact" w:val="164"/>
        </w:trPr>
        <w:tc>
          <w:tcPr>
            <w:tcW w:w="11184" w:type="dxa"/>
            <w:gridSpan w:val="9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29"/>
        </w:trPr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Pengguna Anggaran</w:t>
            </w:r>
          </w:p>
        </w:tc>
        <w:tc>
          <w:tcPr>
            <w:tcW w:w="8841" w:type="dxa"/>
            <w:gridSpan w:val="6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55"/>
        </w:trPr>
        <w:tc>
          <w:tcPr>
            <w:tcW w:w="11184" w:type="dxa"/>
            <w:gridSpan w:val="9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877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a. Nama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br/>
              <w:t>b. NIP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br/>
              <w:t>c. Jabatan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br/>
              <w:t>: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br/>
              <w:t>:</w:t>
            </w:r>
          </w:p>
        </w:tc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Drs. MATALI BILOGO, S.Sos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br/>
              <w:t>19650508 198603 1 016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br/>
              <w:t>Kepala SKPD</w:t>
            </w:r>
          </w:p>
        </w:tc>
      </w:tr>
      <w:tr w:rsidR="00183C67">
        <w:trPr>
          <w:trHeight w:hRule="exact" w:val="274"/>
        </w:trPr>
        <w:tc>
          <w:tcPr>
            <w:tcW w:w="11184" w:type="dxa"/>
            <w:gridSpan w:val="9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84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Kode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Nama Formulir</w:t>
            </w:r>
          </w:p>
        </w:tc>
      </w:tr>
      <w:tr w:rsidR="00183C67">
        <w:trPr>
          <w:trHeight w:hRule="exact" w:val="603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RKA SKPD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Ringkasan Anggaran Pendapatan, Belanja dan Pembiayaan Satuan Kerja Perangkat Daerah</w:t>
            </w:r>
          </w:p>
        </w:tc>
      </w:tr>
      <w:tr w:rsidR="00183C67">
        <w:trPr>
          <w:trHeight w:hRule="exact" w:val="603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RKA SKPD 1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Rincian Anggaran Pendapatan Satuan Kerja Perangkat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Daerah</w:t>
            </w:r>
          </w:p>
        </w:tc>
      </w:tr>
      <w:tr w:rsidR="00183C67">
        <w:trPr>
          <w:trHeight w:hRule="exact" w:val="603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RKA SKPD 2.1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Rincian Anggaran Belanja Tidak Langsung Satuan Kerja Perangkat Daerah</w:t>
            </w:r>
          </w:p>
        </w:tc>
      </w:tr>
      <w:tr w:rsidR="00183C67">
        <w:trPr>
          <w:trHeight w:hRule="exact" w:val="603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RKA SKPD 2.2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Rekapitulasi Rincian Anggaran Belanja Langsung Menurut Program dan Kegiatan Satuan Kerja Perangkat Daerah</w:t>
            </w:r>
          </w:p>
        </w:tc>
      </w:tr>
      <w:tr w:rsidR="00183C67">
        <w:trPr>
          <w:trHeight w:hRule="exact" w:val="603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RKA SKPD 2.2.1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Rincian Anggaran Belanja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Langsung Menurut Program dan Per Kegiatan Satuan Kerja Perangkat Daerah</w:t>
            </w:r>
          </w:p>
        </w:tc>
      </w:tr>
      <w:tr w:rsidR="00183C67">
        <w:trPr>
          <w:trHeight w:hRule="exact" w:val="603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RKA SKPD 3.1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Rincian Penerimaan Pembiayaan Daerah</w:t>
            </w:r>
          </w:p>
        </w:tc>
      </w:tr>
      <w:tr w:rsidR="00183C67">
        <w:trPr>
          <w:trHeight w:hRule="exact" w:val="603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RKA SKPD 3.2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Rincian Pengeluaran Pembiayaan Daerah</w:t>
            </w:r>
          </w:p>
        </w:tc>
      </w:tr>
      <w:tr w:rsidR="00183C67">
        <w:trPr>
          <w:trHeight w:hRule="exact" w:val="4582"/>
        </w:trPr>
        <w:tc>
          <w:tcPr>
            <w:tcW w:w="11184" w:type="dxa"/>
            <w:gridSpan w:val="9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219"/>
        </w:trPr>
        <w:tc>
          <w:tcPr>
            <w:tcW w:w="11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80000"/>
                <w:sz w:val="14"/>
                <w:szCs w:val="14"/>
              </w:rPr>
            </w:pPr>
            <w:r>
              <w:rPr>
                <w:rFonts w:ascii="Arial Narrow" w:hAnsi="Arial Narrow" w:cs="Arial Narrow"/>
                <w:bCs/>
                <w:color w:val="080000"/>
                <w:sz w:val="14"/>
                <w:szCs w:val="14"/>
              </w:rPr>
              <w:t>PEMERINTAH KABUPATEN LUMAJANG</w:t>
            </w:r>
          </w:p>
        </w:tc>
      </w:tr>
      <w:tr w:rsidR="00183C67">
        <w:trPr>
          <w:trHeight w:hRule="exact" w:val="219"/>
        </w:trPr>
        <w:tc>
          <w:tcPr>
            <w:tcW w:w="11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 Narrow" w:hAnsi="Arial Narrow" w:cs="Arial Narrow"/>
                <w:bCs/>
                <w:color w:val="080000"/>
                <w:sz w:val="14"/>
                <w:szCs w:val="14"/>
              </w:rPr>
            </w:pPr>
            <w:r>
              <w:rPr>
                <w:rFonts w:ascii="Arial Narrow" w:hAnsi="Arial Narrow" w:cs="Arial Narrow"/>
                <w:bCs/>
                <w:color w:val="080000"/>
                <w:sz w:val="14"/>
                <w:szCs w:val="14"/>
              </w:rPr>
              <w:t>Hal : 1</w:t>
            </w:r>
          </w:p>
        </w:tc>
      </w:tr>
    </w:tbl>
    <w:p w:rsidR="00183C67" w:rsidRDefault="00183C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83C67">
          <w:pgSz w:w="12261" w:h="20195"/>
          <w:pgMar w:top="568" w:right="568" w:bottom="568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586"/>
        <w:gridCol w:w="586"/>
        <w:gridCol w:w="293"/>
        <w:gridCol w:w="1172"/>
        <w:gridCol w:w="826"/>
        <w:gridCol w:w="2630"/>
        <w:gridCol w:w="879"/>
        <w:gridCol w:w="1816"/>
        <w:gridCol w:w="1172"/>
      </w:tblGrid>
      <w:tr w:rsidR="00183C67">
        <w:trPr>
          <w:trHeight w:hRule="exact" w:val="658"/>
        </w:trPr>
        <w:tc>
          <w:tcPr>
            <w:tcW w:w="8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lastRenderedPageBreak/>
              <w:t xml:space="preserve">RENCANA KERJA DAN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ANGGARAN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br/>
              <w:t>SATUAN KERJA PERANGKAT DAERAH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Formulir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br/>
              <w:t>RKA - SKPD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603"/>
        </w:trPr>
        <w:tc>
          <w:tcPr>
            <w:tcW w:w="8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PEMERINTAH KABUPATEN LUMAJANG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br/>
              <w:t>TAHUN ANGGARAN 2018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29"/>
        </w:trPr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Urusan Pemerintahan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615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PEMERINTAHAN UMUM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29"/>
        </w:trPr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Organisasi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3.05.25</w:t>
            </w:r>
          </w:p>
        </w:tc>
        <w:tc>
          <w:tcPr>
            <w:tcW w:w="6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KECAMATAN JATIROTO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548"/>
        </w:trPr>
        <w:tc>
          <w:tcPr>
            <w:tcW w:w="9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Ringkasan Anggaran Pendapatan, Belanja dan Pembiayaan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br/>
              <w:t>Satuan Kerja Perangkat Daerah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767"/>
        </w:trPr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Kode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br/>
              <w:t>Rekening</w:t>
            </w: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Uraian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Jumlah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br/>
              <w:t>(Rp)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29"/>
        </w:trPr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BELANJA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1.942.168.686,00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BELANJA TIDAK LANGSUNG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768.768.686,00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BELANJA PEGAWAI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768.768.686,00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BELANJA LANGSUNG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1.173.400.000,00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BELANJA PEGAWAI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96.739.000,00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BELANJA BARANG DAN JASA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813.677.000,00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BELANJA MODAL PERALATAN DAN MESIN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162.984.000,00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BELANJA MODAL GEDUNG DAN BANGUNAN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8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8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80000"/>
                <w:sz w:val="20"/>
                <w:szCs w:val="20"/>
              </w:rPr>
            </w:pP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 Narrow" w:hAnsi="Arial Narrow" w:cs="Arial Narrow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80000"/>
                <w:sz w:val="16"/>
                <w:szCs w:val="16"/>
              </w:rPr>
              <w:t>Jumlah Belanja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1.942.168.686,00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343"/>
        </w:trPr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Surplus / (Defisit)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(1.942.168.686,00)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2013"/>
        </w:trPr>
        <w:tc>
          <w:tcPr>
            <w:tcW w:w="4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C67" w:rsidRDefault="00C70EF5" w:rsidP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 xml:space="preserve">Lumajang,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en-US"/>
              </w:rPr>
              <w:t>27 September 2017</w:t>
            </w: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br/>
              <w:t>Kepala SKPD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br/>
              <w:t>Drs. MATALI BILOGO, S.Sos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br/>
              <w:t>NIP: 19650508 198603 1 016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2"/>
                <w:szCs w:val="2"/>
              </w:rPr>
            </w:pPr>
          </w:p>
        </w:tc>
      </w:tr>
      <w:tr w:rsidR="00183C67">
        <w:trPr>
          <w:trHeight w:hRule="exact" w:val="7250"/>
        </w:trPr>
        <w:tc>
          <w:tcPr>
            <w:tcW w:w="11132" w:type="dxa"/>
            <w:gridSpan w:val="11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784"/>
        </w:trPr>
        <w:tc>
          <w:tcPr>
            <w:tcW w:w="11132" w:type="dxa"/>
            <w:gridSpan w:val="11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219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 Narrow" w:hAnsi="Arial Narrow" w:cs="Arial Narrow"/>
                <w:bCs/>
                <w:color w:val="080000"/>
                <w:sz w:val="14"/>
                <w:szCs w:val="14"/>
              </w:rPr>
            </w:pPr>
            <w:r>
              <w:rPr>
                <w:rFonts w:ascii="Arial Narrow" w:hAnsi="Arial Narrow" w:cs="Arial Narrow"/>
                <w:bCs/>
                <w:color w:val="080000"/>
                <w:sz w:val="14"/>
                <w:szCs w:val="14"/>
              </w:rPr>
              <w:t>PEMERINTAH KABUPATEN LUMAJANG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183C67">
        <w:trPr>
          <w:trHeight w:hRule="exact" w:val="164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C67" w:rsidRDefault="00C70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 Narrow" w:hAnsi="Arial Narrow" w:cs="Arial Narrow"/>
                <w:bCs/>
                <w:color w:val="080000"/>
                <w:sz w:val="14"/>
                <w:szCs w:val="14"/>
              </w:rPr>
            </w:pPr>
            <w:r>
              <w:rPr>
                <w:rFonts w:ascii="Arial Narrow" w:hAnsi="Arial Narrow" w:cs="Arial Narrow"/>
                <w:bCs/>
                <w:color w:val="080000"/>
                <w:sz w:val="14"/>
                <w:szCs w:val="14"/>
              </w:rPr>
              <w:t>Hal : 2</w:t>
            </w:r>
          </w:p>
        </w:tc>
        <w:tc>
          <w:tcPr>
            <w:tcW w:w="1172" w:type="dxa"/>
          </w:tcPr>
          <w:p w:rsidR="00183C67" w:rsidRDefault="00183C6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183C67" w:rsidRDefault="00183C67"/>
    <w:sectPr w:rsidR="00183C67">
      <w:pgSz w:w="12261" w:h="20195"/>
      <w:pgMar w:top="1136" w:right="1136" w:bottom="1136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183C67"/>
    <w:rsid w:val="0020686C"/>
    <w:rsid w:val="00571298"/>
    <w:rsid w:val="008E24D2"/>
    <w:rsid w:val="00C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hadi</cp:lastModifiedBy>
  <cp:revision>4</cp:revision>
  <cp:lastPrinted>2017-11-03T13:00:00Z</cp:lastPrinted>
  <dcterms:created xsi:type="dcterms:W3CDTF">2010-05-06T08:40:00Z</dcterms:created>
  <dcterms:modified xsi:type="dcterms:W3CDTF">2017-11-03T13:01:00Z</dcterms:modified>
</cp:coreProperties>
</file>