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C1" w:rsidRPr="00AD14C5" w:rsidRDefault="00B073C1" w:rsidP="00B073C1">
      <w:pPr>
        <w:spacing w:after="0" w:line="360" w:lineRule="auto"/>
        <w:jc w:val="center"/>
        <w:rPr>
          <w:rFonts w:ascii="Times New Roman" w:hAnsi="Times New Roman" w:cs="Times New Roman"/>
          <w:b/>
          <w:sz w:val="28"/>
          <w:lang w:val="en-US"/>
        </w:rPr>
      </w:pPr>
      <w:r w:rsidRPr="00AD14C5">
        <w:rPr>
          <w:rFonts w:ascii="Times New Roman" w:hAnsi="Times New Roman" w:cs="Times New Roman"/>
          <w:b/>
          <w:sz w:val="28"/>
          <w:lang w:val="en-US"/>
        </w:rPr>
        <w:t>BAB I</w:t>
      </w:r>
    </w:p>
    <w:p w:rsidR="00023571" w:rsidRDefault="00E51937" w:rsidP="00B073C1">
      <w:pPr>
        <w:spacing w:after="0" w:line="360" w:lineRule="auto"/>
        <w:jc w:val="center"/>
        <w:rPr>
          <w:rFonts w:ascii="Times New Roman" w:hAnsi="Times New Roman" w:cs="Times New Roman"/>
          <w:b/>
          <w:sz w:val="28"/>
          <w:lang w:val="en-US"/>
        </w:rPr>
      </w:pPr>
      <w:r w:rsidRPr="00AD14C5">
        <w:rPr>
          <w:rFonts w:ascii="Times New Roman" w:hAnsi="Times New Roman" w:cs="Times New Roman"/>
          <w:b/>
          <w:sz w:val="28"/>
          <w:lang w:val="en-US"/>
        </w:rPr>
        <w:t>PENDAHULUAN</w:t>
      </w:r>
    </w:p>
    <w:p w:rsidR="00C214F2" w:rsidRDefault="00C214F2" w:rsidP="00B073C1">
      <w:pPr>
        <w:spacing w:after="0" w:line="360" w:lineRule="auto"/>
        <w:jc w:val="center"/>
        <w:rPr>
          <w:rFonts w:ascii="Times New Roman" w:hAnsi="Times New Roman" w:cs="Times New Roman"/>
          <w:b/>
          <w:sz w:val="28"/>
          <w:lang w:val="en-US"/>
        </w:rPr>
      </w:pPr>
    </w:p>
    <w:p w:rsidR="00E51937" w:rsidRPr="00C32CE1" w:rsidRDefault="00E51937" w:rsidP="00B72201">
      <w:pPr>
        <w:pStyle w:val="ListParagraph"/>
        <w:numPr>
          <w:ilvl w:val="0"/>
          <w:numId w:val="2"/>
        </w:numPr>
        <w:spacing w:after="0" w:line="360" w:lineRule="auto"/>
        <w:ind w:left="850" w:hanging="215"/>
        <w:contextualSpacing w:val="0"/>
        <w:jc w:val="both"/>
        <w:rPr>
          <w:rFonts w:ascii="Times New Roman" w:hAnsi="Times New Roman" w:cs="Times New Roman"/>
          <w:b/>
          <w:sz w:val="24"/>
          <w:lang w:val="en-US"/>
        </w:rPr>
      </w:pPr>
      <w:r w:rsidRPr="00C32CE1">
        <w:rPr>
          <w:rFonts w:ascii="Times New Roman" w:hAnsi="Times New Roman" w:cs="Times New Roman"/>
          <w:b/>
          <w:sz w:val="24"/>
          <w:lang w:val="en-US"/>
        </w:rPr>
        <w:t>Latar Belakang</w:t>
      </w:r>
    </w:p>
    <w:p w:rsidR="00CA21FC" w:rsidRPr="00CA21FC" w:rsidRDefault="00CA21FC" w:rsidP="00B72201">
      <w:pPr>
        <w:pStyle w:val="ListParagraph"/>
        <w:spacing w:before="120" w:after="0" w:line="360" w:lineRule="auto"/>
        <w:ind w:left="851" w:firstLine="851"/>
        <w:contextualSpacing w:val="0"/>
        <w:jc w:val="both"/>
        <w:rPr>
          <w:rFonts w:ascii="Times New Roman" w:hAnsi="Times New Roman" w:cs="Times New Roman"/>
          <w:sz w:val="24"/>
          <w:lang w:val="en-US"/>
        </w:rPr>
      </w:pPr>
      <w:proofErr w:type="gramStart"/>
      <w:r w:rsidRPr="00CA21FC">
        <w:rPr>
          <w:rFonts w:ascii="Times New Roman" w:hAnsi="Times New Roman" w:cs="Times New Roman"/>
          <w:sz w:val="24"/>
          <w:lang w:val="en-US"/>
        </w:rPr>
        <w:t>Rencana Kerja Satuan Kerja Perangkat Daerah (RENJA SKPD)</w:t>
      </w:r>
      <w:r>
        <w:rPr>
          <w:rFonts w:ascii="Times New Roman" w:hAnsi="Times New Roman" w:cs="Times New Roman"/>
          <w:sz w:val="24"/>
          <w:lang w:val="en-US"/>
        </w:rPr>
        <w:t xml:space="preserve"> </w:t>
      </w:r>
      <w:r w:rsidRPr="00CA21FC">
        <w:rPr>
          <w:rFonts w:ascii="Times New Roman" w:hAnsi="Times New Roman" w:cs="Times New Roman"/>
          <w:sz w:val="24"/>
          <w:lang w:val="en-US"/>
        </w:rPr>
        <w:t>merupakan dokumen perencan</w:t>
      </w:r>
      <w:r>
        <w:rPr>
          <w:rFonts w:ascii="Times New Roman" w:hAnsi="Times New Roman" w:cs="Times New Roman"/>
          <w:sz w:val="24"/>
          <w:lang w:val="en-US"/>
        </w:rPr>
        <w:t xml:space="preserve">aan Satuan Kerja Perangkat Daerah </w:t>
      </w:r>
      <w:r w:rsidRPr="00CA21FC">
        <w:rPr>
          <w:rFonts w:ascii="Times New Roman" w:hAnsi="Times New Roman" w:cs="Times New Roman"/>
          <w:sz w:val="24"/>
          <w:lang w:val="en-US"/>
        </w:rPr>
        <w:t>(SKPD) untuk periode 1 (satu) tahun.</w:t>
      </w:r>
      <w:proofErr w:type="gramEnd"/>
      <w:r w:rsidRPr="00CA21FC">
        <w:rPr>
          <w:rFonts w:ascii="Times New Roman" w:hAnsi="Times New Roman" w:cs="Times New Roman"/>
          <w:sz w:val="24"/>
          <w:lang w:val="en-US"/>
        </w:rPr>
        <w:t xml:space="preserve"> </w:t>
      </w:r>
    </w:p>
    <w:p w:rsidR="00CA21FC" w:rsidRPr="00CA21FC" w:rsidRDefault="00CA21FC" w:rsidP="00AD14C5">
      <w:pPr>
        <w:pStyle w:val="ListParagraph"/>
        <w:spacing w:after="0" w:line="360" w:lineRule="auto"/>
        <w:ind w:left="851" w:firstLine="851"/>
        <w:jc w:val="both"/>
        <w:rPr>
          <w:rFonts w:ascii="Times New Roman" w:hAnsi="Times New Roman" w:cs="Times New Roman"/>
          <w:sz w:val="24"/>
          <w:lang w:val="en-US"/>
        </w:rPr>
      </w:pPr>
      <w:r w:rsidRPr="00CA21FC">
        <w:rPr>
          <w:rFonts w:ascii="Times New Roman" w:hAnsi="Times New Roman" w:cs="Times New Roman"/>
          <w:sz w:val="24"/>
          <w:lang w:val="en-US"/>
        </w:rPr>
        <w:t xml:space="preserve">Sebagai dokumen rencana tahunan, RENJA </w:t>
      </w:r>
      <w:r>
        <w:rPr>
          <w:rFonts w:ascii="Times New Roman" w:hAnsi="Times New Roman" w:cs="Times New Roman"/>
          <w:sz w:val="24"/>
          <w:lang w:val="en-US"/>
        </w:rPr>
        <w:t>Kelurahan Jogotrunan Kecamatan Lumajang</w:t>
      </w:r>
      <w:r w:rsidRPr="00CA21FC">
        <w:rPr>
          <w:rFonts w:ascii="Times New Roman" w:hAnsi="Times New Roman" w:cs="Times New Roman"/>
          <w:sz w:val="24"/>
          <w:lang w:val="en-US"/>
        </w:rPr>
        <w:t xml:space="preserve"> mempunyai arti strategis dalam penyelenggaraan program</w:t>
      </w:r>
      <w:r>
        <w:rPr>
          <w:rFonts w:ascii="Times New Roman" w:hAnsi="Times New Roman" w:cs="Times New Roman"/>
          <w:sz w:val="24"/>
          <w:lang w:val="en-US"/>
        </w:rPr>
        <w:t xml:space="preserve"> </w:t>
      </w:r>
      <w:r w:rsidRPr="00CA21FC">
        <w:rPr>
          <w:rFonts w:ascii="Times New Roman" w:hAnsi="Times New Roman" w:cs="Times New Roman"/>
          <w:sz w:val="24"/>
          <w:lang w:val="en-US"/>
        </w:rPr>
        <w:t xml:space="preserve">pembangunan tahunan Pemerintah </w:t>
      </w:r>
      <w:r>
        <w:rPr>
          <w:rFonts w:ascii="Times New Roman" w:hAnsi="Times New Roman" w:cs="Times New Roman"/>
          <w:sz w:val="24"/>
          <w:lang w:val="en-US"/>
        </w:rPr>
        <w:t xml:space="preserve">Kabupaten Lumajang </w:t>
      </w:r>
      <w:r w:rsidRPr="00CA21FC">
        <w:rPr>
          <w:rFonts w:ascii="Times New Roman" w:hAnsi="Times New Roman" w:cs="Times New Roman"/>
          <w:sz w:val="24"/>
          <w:lang w:val="en-US"/>
        </w:rPr>
        <w:t>mengingat beberapa hal sebagai berikut:</w:t>
      </w:r>
    </w:p>
    <w:p w:rsidR="00CA21FC" w:rsidRPr="00CA21FC" w:rsidRDefault="00CA21FC" w:rsidP="00AD14C5">
      <w:pPr>
        <w:pStyle w:val="ListParagraph"/>
        <w:numPr>
          <w:ilvl w:val="1"/>
          <w:numId w:val="1"/>
        </w:numPr>
        <w:spacing w:after="0" w:line="360" w:lineRule="auto"/>
        <w:ind w:left="1276" w:hanging="338"/>
        <w:jc w:val="both"/>
        <w:rPr>
          <w:rFonts w:ascii="Times New Roman" w:hAnsi="Times New Roman" w:cs="Times New Roman"/>
          <w:sz w:val="24"/>
          <w:lang w:val="en-US"/>
        </w:rPr>
      </w:pPr>
      <w:r w:rsidRPr="00CA21FC">
        <w:rPr>
          <w:rFonts w:ascii="Times New Roman" w:hAnsi="Times New Roman" w:cs="Times New Roman"/>
          <w:sz w:val="24"/>
          <w:lang w:val="en-US"/>
        </w:rPr>
        <w:t>RENJA SKPD merupakan dokumen yang secara substansial penjabaran dari visi, misi dan program SKPD seperti yang</w:t>
      </w:r>
      <w:r>
        <w:rPr>
          <w:rFonts w:ascii="Times New Roman" w:hAnsi="Times New Roman" w:cs="Times New Roman"/>
          <w:sz w:val="24"/>
          <w:lang w:val="en-US"/>
        </w:rPr>
        <w:t xml:space="preserve"> </w:t>
      </w:r>
      <w:r w:rsidRPr="00CA21FC">
        <w:rPr>
          <w:rFonts w:ascii="Times New Roman" w:hAnsi="Times New Roman" w:cs="Times New Roman"/>
          <w:sz w:val="24"/>
          <w:lang w:val="en-US"/>
        </w:rPr>
        <w:t>ditetapkan dalam Rencana Strategis (RENSTRA) SKPD dan sesuai</w:t>
      </w:r>
      <w:r>
        <w:rPr>
          <w:rFonts w:ascii="Times New Roman" w:hAnsi="Times New Roman" w:cs="Times New Roman"/>
          <w:sz w:val="24"/>
          <w:lang w:val="en-US"/>
        </w:rPr>
        <w:t xml:space="preserve"> </w:t>
      </w:r>
      <w:r w:rsidRPr="00CA21FC">
        <w:rPr>
          <w:rFonts w:ascii="Times New Roman" w:hAnsi="Times New Roman" w:cs="Times New Roman"/>
          <w:sz w:val="24"/>
          <w:lang w:val="en-US"/>
        </w:rPr>
        <w:t>arahan operasional dalam Rencana Kerja Pembangunan Daerah</w:t>
      </w:r>
      <w:r>
        <w:rPr>
          <w:rFonts w:ascii="Times New Roman" w:hAnsi="Times New Roman" w:cs="Times New Roman"/>
          <w:sz w:val="24"/>
          <w:lang w:val="en-US"/>
        </w:rPr>
        <w:t xml:space="preserve"> </w:t>
      </w:r>
      <w:r w:rsidRPr="00CA21FC">
        <w:rPr>
          <w:rFonts w:ascii="Times New Roman" w:hAnsi="Times New Roman" w:cs="Times New Roman"/>
          <w:sz w:val="24"/>
          <w:lang w:val="en-US"/>
        </w:rPr>
        <w:t xml:space="preserve">(RKPD); </w:t>
      </w:r>
    </w:p>
    <w:p w:rsidR="00CA21FC" w:rsidRPr="00CA21FC" w:rsidRDefault="00CA21FC" w:rsidP="00AD14C5">
      <w:pPr>
        <w:pStyle w:val="ListParagraph"/>
        <w:numPr>
          <w:ilvl w:val="1"/>
          <w:numId w:val="1"/>
        </w:numPr>
        <w:spacing w:after="0" w:line="360" w:lineRule="auto"/>
        <w:ind w:left="1276" w:hanging="338"/>
        <w:jc w:val="both"/>
        <w:rPr>
          <w:rFonts w:ascii="Times New Roman" w:hAnsi="Times New Roman" w:cs="Times New Roman"/>
          <w:sz w:val="24"/>
          <w:lang w:val="en-US"/>
        </w:rPr>
      </w:pPr>
      <w:r w:rsidRPr="00CA21FC">
        <w:rPr>
          <w:rFonts w:ascii="Times New Roman" w:hAnsi="Times New Roman" w:cs="Times New Roman"/>
          <w:sz w:val="24"/>
          <w:lang w:val="en-US"/>
        </w:rPr>
        <w:t>RENJA SKPD merupakan acuan bagi SKPD untuk memasukkan</w:t>
      </w:r>
      <w:r>
        <w:rPr>
          <w:rFonts w:ascii="Times New Roman" w:hAnsi="Times New Roman" w:cs="Times New Roman"/>
          <w:sz w:val="24"/>
          <w:lang w:val="en-US"/>
        </w:rPr>
        <w:t xml:space="preserve"> </w:t>
      </w:r>
      <w:r w:rsidRPr="00CA21FC">
        <w:rPr>
          <w:rFonts w:ascii="Times New Roman" w:hAnsi="Times New Roman" w:cs="Times New Roman"/>
          <w:sz w:val="24"/>
          <w:lang w:val="en-US"/>
        </w:rPr>
        <w:t xml:space="preserve">program dan kegiatan ke dalam KUA – PPAS dan yang </w:t>
      </w:r>
      <w:proofErr w:type="gramStart"/>
      <w:r w:rsidRPr="00CA21FC">
        <w:rPr>
          <w:rFonts w:ascii="Times New Roman" w:hAnsi="Times New Roman" w:cs="Times New Roman"/>
          <w:sz w:val="24"/>
          <w:lang w:val="en-US"/>
        </w:rPr>
        <w:t>akan</w:t>
      </w:r>
      <w:proofErr w:type="gramEnd"/>
      <w:r>
        <w:rPr>
          <w:rFonts w:ascii="Times New Roman" w:hAnsi="Times New Roman" w:cs="Times New Roman"/>
          <w:sz w:val="24"/>
          <w:lang w:val="en-US"/>
        </w:rPr>
        <w:t xml:space="preserve"> </w:t>
      </w:r>
      <w:r w:rsidRPr="00CA21FC">
        <w:rPr>
          <w:rFonts w:ascii="Times New Roman" w:hAnsi="Times New Roman" w:cs="Times New Roman"/>
          <w:sz w:val="24"/>
          <w:lang w:val="en-US"/>
        </w:rPr>
        <w:t>dilaksanakan dalam Rencana Kerja Anggaran (RKA) pada tahun</w:t>
      </w:r>
      <w:r>
        <w:rPr>
          <w:rFonts w:ascii="Times New Roman" w:hAnsi="Times New Roman" w:cs="Times New Roman"/>
          <w:sz w:val="24"/>
          <w:lang w:val="en-US"/>
        </w:rPr>
        <w:t xml:space="preserve"> </w:t>
      </w:r>
      <w:r w:rsidRPr="00CA21FC">
        <w:rPr>
          <w:rFonts w:ascii="Times New Roman" w:hAnsi="Times New Roman" w:cs="Times New Roman"/>
          <w:sz w:val="24"/>
          <w:lang w:val="en-US"/>
        </w:rPr>
        <w:t>201</w:t>
      </w:r>
      <w:r>
        <w:rPr>
          <w:rFonts w:ascii="Times New Roman" w:hAnsi="Times New Roman" w:cs="Times New Roman"/>
          <w:sz w:val="24"/>
          <w:lang w:val="en-US"/>
        </w:rPr>
        <w:t>8</w:t>
      </w:r>
      <w:r w:rsidRPr="00CA21FC">
        <w:rPr>
          <w:rFonts w:ascii="Times New Roman" w:hAnsi="Times New Roman" w:cs="Times New Roman"/>
          <w:sz w:val="24"/>
          <w:lang w:val="en-US"/>
        </w:rPr>
        <w:t xml:space="preserve">. </w:t>
      </w:r>
    </w:p>
    <w:p w:rsidR="00CA21FC" w:rsidRPr="00CA21FC" w:rsidRDefault="00CA21FC" w:rsidP="00AD14C5">
      <w:pPr>
        <w:pStyle w:val="ListParagraph"/>
        <w:numPr>
          <w:ilvl w:val="1"/>
          <w:numId w:val="1"/>
        </w:numPr>
        <w:spacing w:after="0" w:line="360" w:lineRule="auto"/>
        <w:ind w:left="1276" w:hanging="338"/>
        <w:jc w:val="both"/>
        <w:rPr>
          <w:rFonts w:ascii="Times New Roman" w:hAnsi="Times New Roman" w:cs="Times New Roman"/>
          <w:sz w:val="24"/>
          <w:lang w:val="en-US"/>
        </w:rPr>
      </w:pPr>
      <w:r w:rsidRPr="00CA21FC">
        <w:rPr>
          <w:rFonts w:ascii="Times New Roman" w:hAnsi="Times New Roman" w:cs="Times New Roman"/>
          <w:sz w:val="24"/>
          <w:lang w:val="en-US"/>
        </w:rPr>
        <w:t>RENJA SKPD merupakan salah satu instrumen evaluasi pelaksanaan</w:t>
      </w:r>
      <w:r>
        <w:rPr>
          <w:rFonts w:ascii="Times New Roman" w:hAnsi="Times New Roman" w:cs="Times New Roman"/>
          <w:sz w:val="24"/>
          <w:lang w:val="en-US"/>
        </w:rPr>
        <w:t xml:space="preserve"> </w:t>
      </w:r>
      <w:r w:rsidRPr="00CA21FC">
        <w:rPr>
          <w:rFonts w:ascii="Times New Roman" w:hAnsi="Times New Roman" w:cs="Times New Roman"/>
          <w:sz w:val="24"/>
          <w:lang w:val="en-US"/>
        </w:rPr>
        <w:t>program/kegiatan SKPD untuk mengetahui capaian kinerja yang</w:t>
      </w:r>
      <w:r>
        <w:rPr>
          <w:rFonts w:ascii="Times New Roman" w:hAnsi="Times New Roman" w:cs="Times New Roman"/>
          <w:sz w:val="24"/>
          <w:lang w:val="en-US"/>
        </w:rPr>
        <w:t xml:space="preserve"> </w:t>
      </w:r>
      <w:r w:rsidRPr="00CA21FC">
        <w:rPr>
          <w:rFonts w:ascii="Times New Roman" w:hAnsi="Times New Roman" w:cs="Times New Roman"/>
          <w:sz w:val="24"/>
          <w:lang w:val="en-US"/>
        </w:rPr>
        <w:t>tercantum dalam Rencana Kerja Tahunan (RKT) sebagai wujud dari</w:t>
      </w:r>
      <w:r>
        <w:rPr>
          <w:rFonts w:ascii="Times New Roman" w:hAnsi="Times New Roman" w:cs="Times New Roman"/>
          <w:sz w:val="24"/>
          <w:lang w:val="en-US"/>
        </w:rPr>
        <w:t xml:space="preserve"> </w:t>
      </w:r>
      <w:r w:rsidRPr="00CA21FC">
        <w:rPr>
          <w:rFonts w:ascii="Times New Roman" w:hAnsi="Times New Roman" w:cs="Times New Roman"/>
          <w:sz w:val="24"/>
          <w:lang w:val="en-US"/>
        </w:rPr>
        <w:t xml:space="preserve">kinerja SKPD. </w:t>
      </w:r>
    </w:p>
    <w:p w:rsidR="00CA21FC" w:rsidRDefault="00CA21FC" w:rsidP="00AD14C5">
      <w:pPr>
        <w:pStyle w:val="ListParagraph"/>
        <w:spacing w:before="120" w:after="0" w:line="360" w:lineRule="auto"/>
        <w:ind w:left="851" w:firstLine="851"/>
        <w:contextualSpacing w:val="0"/>
        <w:jc w:val="both"/>
        <w:rPr>
          <w:rFonts w:ascii="Times New Roman" w:hAnsi="Times New Roman" w:cs="Times New Roman"/>
          <w:sz w:val="24"/>
          <w:lang w:val="en-US"/>
        </w:rPr>
      </w:pPr>
      <w:r w:rsidRPr="00CA21FC">
        <w:rPr>
          <w:rFonts w:ascii="Times New Roman" w:hAnsi="Times New Roman" w:cs="Times New Roman"/>
          <w:sz w:val="24"/>
          <w:lang w:val="en-US"/>
        </w:rPr>
        <w:t xml:space="preserve"> Mengingat arti strategis RENJA SKPD dalam mendukung</w:t>
      </w:r>
      <w:r>
        <w:rPr>
          <w:rFonts w:ascii="Times New Roman" w:hAnsi="Times New Roman" w:cs="Times New Roman"/>
          <w:sz w:val="24"/>
          <w:lang w:val="en-US"/>
        </w:rPr>
        <w:t xml:space="preserve"> </w:t>
      </w:r>
      <w:r w:rsidRPr="00CA21FC">
        <w:rPr>
          <w:rFonts w:ascii="Times New Roman" w:hAnsi="Times New Roman" w:cs="Times New Roman"/>
          <w:sz w:val="24"/>
          <w:lang w:val="en-US"/>
        </w:rPr>
        <w:t>penyelenggaraan program pembangunan tahunan pemerintah daerah,</w:t>
      </w:r>
      <w:r>
        <w:rPr>
          <w:rFonts w:ascii="Times New Roman" w:hAnsi="Times New Roman" w:cs="Times New Roman"/>
          <w:sz w:val="24"/>
          <w:lang w:val="en-US"/>
        </w:rPr>
        <w:t xml:space="preserve"> </w:t>
      </w:r>
      <w:r w:rsidRPr="00CA21FC">
        <w:rPr>
          <w:rFonts w:ascii="Times New Roman" w:hAnsi="Times New Roman" w:cs="Times New Roman"/>
          <w:sz w:val="24"/>
          <w:lang w:val="en-US"/>
        </w:rPr>
        <w:t>maka sejak awal penyusunan hingga penetapan dokumen RENJA</w:t>
      </w:r>
      <w:r>
        <w:rPr>
          <w:rFonts w:ascii="Times New Roman" w:hAnsi="Times New Roman" w:cs="Times New Roman"/>
          <w:sz w:val="24"/>
          <w:lang w:val="en-US"/>
        </w:rPr>
        <w:t xml:space="preserve"> </w:t>
      </w:r>
      <w:r w:rsidRPr="00CA21FC">
        <w:rPr>
          <w:rFonts w:ascii="Times New Roman" w:hAnsi="Times New Roman" w:cs="Times New Roman"/>
          <w:sz w:val="24"/>
          <w:lang w:val="en-US"/>
        </w:rPr>
        <w:t>BAPPEDA Tahun 201</w:t>
      </w:r>
      <w:r>
        <w:rPr>
          <w:rFonts w:ascii="Times New Roman" w:hAnsi="Times New Roman" w:cs="Times New Roman"/>
          <w:sz w:val="24"/>
          <w:lang w:val="en-US"/>
        </w:rPr>
        <w:t>8</w:t>
      </w:r>
      <w:r w:rsidRPr="00CA21FC">
        <w:rPr>
          <w:rFonts w:ascii="Times New Roman" w:hAnsi="Times New Roman" w:cs="Times New Roman"/>
          <w:sz w:val="24"/>
          <w:lang w:val="en-US"/>
        </w:rPr>
        <w:t xml:space="preserve"> mengikuti tata cara dan alur penyusunannya</w:t>
      </w:r>
      <w:r>
        <w:rPr>
          <w:rFonts w:ascii="Times New Roman" w:hAnsi="Times New Roman" w:cs="Times New Roman"/>
          <w:sz w:val="24"/>
          <w:lang w:val="en-US"/>
        </w:rPr>
        <w:t xml:space="preserve"> </w:t>
      </w:r>
      <w:r w:rsidRPr="00CA21FC">
        <w:rPr>
          <w:rFonts w:ascii="Times New Roman" w:hAnsi="Times New Roman" w:cs="Times New Roman"/>
          <w:sz w:val="24"/>
          <w:lang w:val="en-US"/>
        </w:rPr>
        <w:t>sebagaimana tertuang dalam Peraturan Pemerintah Nomor 8 tahun</w:t>
      </w:r>
      <w:r>
        <w:rPr>
          <w:rFonts w:ascii="Times New Roman" w:hAnsi="Times New Roman" w:cs="Times New Roman"/>
          <w:sz w:val="24"/>
          <w:lang w:val="en-US"/>
        </w:rPr>
        <w:t xml:space="preserve"> </w:t>
      </w:r>
      <w:r w:rsidRPr="00CA21FC">
        <w:rPr>
          <w:rFonts w:ascii="Times New Roman" w:hAnsi="Times New Roman" w:cs="Times New Roman"/>
          <w:sz w:val="24"/>
          <w:lang w:val="en-US"/>
        </w:rPr>
        <w:t>2008 tentang Tahapan, Tata Cara Penyusunan, Pengendalian dan</w:t>
      </w:r>
      <w:r>
        <w:rPr>
          <w:rFonts w:ascii="Times New Roman" w:hAnsi="Times New Roman" w:cs="Times New Roman"/>
          <w:sz w:val="24"/>
          <w:lang w:val="en-US"/>
        </w:rPr>
        <w:t xml:space="preserve"> </w:t>
      </w:r>
      <w:r w:rsidRPr="00CA21FC">
        <w:rPr>
          <w:rFonts w:ascii="Times New Roman" w:hAnsi="Times New Roman" w:cs="Times New Roman"/>
          <w:sz w:val="24"/>
          <w:lang w:val="en-US"/>
        </w:rPr>
        <w:t>Evaluasi Pelaksanaan Rencana Pembangunan Daerah antara lain:</w:t>
      </w:r>
    </w:p>
    <w:p w:rsidR="00CA21FC" w:rsidRPr="00CA21FC" w:rsidRDefault="00CA21FC" w:rsidP="00AD14C5">
      <w:pPr>
        <w:pStyle w:val="ListParagraph"/>
        <w:numPr>
          <w:ilvl w:val="0"/>
          <w:numId w:val="12"/>
        </w:numPr>
        <w:spacing w:after="0" w:line="360" w:lineRule="auto"/>
        <w:ind w:left="1276"/>
        <w:jc w:val="both"/>
        <w:rPr>
          <w:rFonts w:ascii="Times New Roman" w:hAnsi="Times New Roman" w:cs="Times New Roman"/>
          <w:sz w:val="24"/>
          <w:lang w:val="en-US"/>
        </w:rPr>
      </w:pPr>
      <w:r w:rsidRPr="00CA21FC">
        <w:rPr>
          <w:rFonts w:ascii="Times New Roman" w:hAnsi="Times New Roman" w:cs="Times New Roman"/>
          <w:sz w:val="24"/>
          <w:lang w:val="en-US"/>
        </w:rPr>
        <w:t>Disusun berdasarkan evaluasi pelaksanaan RENJA tahun sebelumnya dan mengacu pada RKPD Tahun berjalan</w:t>
      </w:r>
      <w:r>
        <w:rPr>
          <w:rFonts w:ascii="Times New Roman" w:hAnsi="Times New Roman" w:cs="Times New Roman"/>
          <w:sz w:val="24"/>
          <w:lang w:val="en-US"/>
        </w:rPr>
        <w:t xml:space="preserve"> </w:t>
      </w:r>
      <w:r w:rsidRPr="00CA21FC">
        <w:rPr>
          <w:rFonts w:ascii="Times New Roman" w:hAnsi="Times New Roman" w:cs="Times New Roman"/>
          <w:sz w:val="24"/>
          <w:lang w:val="en-US"/>
        </w:rPr>
        <w:t xml:space="preserve">; </w:t>
      </w:r>
    </w:p>
    <w:p w:rsidR="00CA21FC" w:rsidRPr="00CA21FC" w:rsidRDefault="00CA21FC" w:rsidP="00AD14C5">
      <w:pPr>
        <w:pStyle w:val="ListParagraph"/>
        <w:numPr>
          <w:ilvl w:val="0"/>
          <w:numId w:val="12"/>
        </w:numPr>
        <w:spacing w:after="0" w:line="360" w:lineRule="auto"/>
        <w:ind w:left="1276"/>
        <w:jc w:val="both"/>
        <w:rPr>
          <w:rFonts w:ascii="Times New Roman" w:hAnsi="Times New Roman" w:cs="Times New Roman"/>
          <w:sz w:val="24"/>
          <w:lang w:val="en-US"/>
        </w:rPr>
      </w:pPr>
      <w:r w:rsidRPr="00CA21FC">
        <w:rPr>
          <w:rFonts w:ascii="Times New Roman" w:hAnsi="Times New Roman" w:cs="Times New Roman"/>
          <w:sz w:val="24"/>
          <w:lang w:val="en-US"/>
        </w:rPr>
        <w:t xml:space="preserve">Program dan Kegiatan dalam RENJA harus sesuai dengan program prioritas sebagaimana tercantum dalam Misi RPJMD </w:t>
      </w:r>
      <w:r>
        <w:rPr>
          <w:rFonts w:ascii="Times New Roman" w:hAnsi="Times New Roman" w:cs="Times New Roman"/>
          <w:sz w:val="24"/>
          <w:lang w:val="en-US"/>
        </w:rPr>
        <w:t xml:space="preserve">Kabupaten Lumajang Tahun 2015-2019 </w:t>
      </w:r>
      <w:r w:rsidRPr="00CA21FC">
        <w:rPr>
          <w:rFonts w:ascii="Times New Roman" w:hAnsi="Times New Roman" w:cs="Times New Roman"/>
          <w:sz w:val="24"/>
          <w:lang w:val="en-US"/>
        </w:rPr>
        <w:t xml:space="preserve">; </w:t>
      </w:r>
    </w:p>
    <w:p w:rsidR="00CA21FC" w:rsidRPr="00CA21FC" w:rsidRDefault="00CA21FC" w:rsidP="00AD14C5">
      <w:pPr>
        <w:pStyle w:val="ListParagraph"/>
        <w:numPr>
          <w:ilvl w:val="0"/>
          <w:numId w:val="12"/>
        </w:numPr>
        <w:spacing w:after="0" w:line="360" w:lineRule="auto"/>
        <w:ind w:left="1276"/>
        <w:jc w:val="both"/>
        <w:rPr>
          <w:rFonts w:ascii="Times New Roman" w:hAnsi="Times New Roman" w:cs="Times New Roman"/>
          <w:sz w:val="24"/>
          <w:lang w:val="en-US"/>
        </w:rPr>
      </w:pPr>
      <w:r w:rsidRPr="00CA21FC">
        <w:rPr>
          <w:rFonts w:ascii="Times New Roman" w:hAnsi="Times New Roman" w:cs="Times New Roman"/>
          <w:sz w:val="24"/>
          <w:lang w:val="en-US"/>
        </w:rPr>
        <w:t xml:space="preserve">Program dan Kegiatan dalam Renja harus selaras dengan program dan kegiatan yang telah disepakati oleh seluruh pemangku kepentingan dalam Forum Musrenbang </w:t>
      </w:r>
      <w:r>
        <w:rPr>
          <w:rFonts w:ascii="Times New Roman" w:hAnsi="Times New Roman" w:cs="Times New Roman"/>
          <w:sz w:val="24"/>
          <w:lang w:val="en-US"/>
        </w:rPr>
        <w:t xml:space="preserve">Kelurahan </w:t>
      </w:r>
      <w:r w:rsidRPr="00CA21FC">
        <w:rPr>
          <w:rFonts w:ascii="Times New Roman" w:hAnsi="Times New Roman" w:cs="Times New Roman"/>
          <w:sz w:val="24"/>
          <w:lang w:val="en-US"/>
        </w:rPr>
        <w:t xml:space="preserve">; </w:t>
      </w:r>
    </w:p>
    <w:p w:rsidR="00CA21FC" w:rsidRDefault="00CA21FC" w:rsidP="00AD14C5">
      <w:pPr>
        <w:pStyle w:val="ListParagraph"/>
        <w:numPr>
          <w:ilvl w:val="0"/>
          <w:numId w:val="12"/>
        </w:numPr>
        <w:spacing w:after="0" w:line="360" w:lineRule="auto"/>
        <w:ind w:left="1276"/>
        <w:jc w:val="both"/>
        <w:rPr>
          <w:rFonts w:ascii="Times New Roman" w:hAnsi="Times New Roman" w:cs="Times New Roman"/>
          <w:sz w:val="24"/>
          <w:lang w:val="en-US"/>
        </w:rPr>
      </w:pPr>
      <w:r w:rsidRPr="00CA21FC">
        <w:rPr>
          <w:rFonts w:ascii="Times New Roman" w:hAnsi="Times New Roman" w:cs="Times New Roman"/>
          <w:sz w:val="24"/>
          <w:lang w:val="en-US"/>
        </w:rPr>
        <w:t>Program dan Kegiatan dalam Renja dilengkapi dengan indicator hasil (outcome), indikator kinerja keluaran (output) dan dilengkapi dengan pendanaan yang menunjukkan prakiraan maju.</w:t>
      </w:r>
    </w:p>
    <w:p w:rsidR="00AD14C5" w:rsidRDefault="00AD14C5" w:rsidP="00AD14C5">
      <w:pPr>
        <w:spacing w:after="0" w:line="360" w:lineRule="auto"/>
        <w:jc w:val="both"/>
        <w:rPr>
          <w:rFonts w:ascii="Times New Roman" w:hAnsi="Times New Roman" w:cs="Times New Roman"/>
          <w:sz w:val="24"/>
          <w:lang w:val="en-US"/>
        </w:rPr>
      </w:pPr>
    </w:p>
    <w:p w:rsidR="00C214F2" w:rsidRPr="00AD14C5" w:rsidRDefault="00C214F2" w:rsidP="00AD14C5">
      <w:pPr>
        <w:spacing w:after="0" w:line="360" w:lineRule="auto"/>
        <w:jc w:val="both"/>
        <w:rPr>
          <w:rFonts w:ascii="Times New Roman" w:hAnsi="Times New Roman" w:cs="Times New Roman"/>
          <w:sz w:val="24"/>
          <w:lang w:val="en-US"/>
        </w:rPr>
      </w:pPr>
    </w:p>
    <w:p w:rsidR="00E51937" w:rsidRPr="00C32CE1" w:rsidRDefault="00E51937" w:rsidP="00B72201">
      <w:pPr>
        <w:pStyle w:val="ListParagraph"/>
        <w:numPr>
          <w:ilvl w:val="0"/>
          <w:numId w:val="2"/>
        </w:numPr>
        <w:spacing w:after="120" w:line="360" w:lineRule="auto"/>
        <w:ind w:left="850" w:hanging="215"/>
        <w:contextualSpacing w:val="0"/>
        <w:jc w:val="both"/>
        <w:rPr>
          <w:rFonts w:ascii="Times New Roman" w:hAnsi="Times New Roman" w:cs="Times New Roman"/>
          <w:b/>
          <w:sz w:val="24"/>
          <w:lang w:val="en-US"/>
        </w:rPr>
      </w:pPr>
      <w:r w:rsidRPr="00C32CE1">
        <w:rPr>
          <w:rFonts w:ascii="Times New Roman" w:hAnsi="Times New Roman" w:cs="Times New Roman"/>
          <w:b/>
          <w:sz w:val="24"/>
          <w:lang w:val="en-US"/>
        </w:rPr>
        <w:lastRenderedPageBreak/>
        <w:t>Landasan Hukum</w:t>
      </w:r>
    </w:p>
    <w:p w:rsidR="00CA21FC" w:rsidRPr="00CA21FC" w:rsidRDefault="00FF5ADA" w:rsidP="00B72201">
      <w:pPr>
        <w:pStyle w:val="ListParagraph"/>
        <w:spacing w:before="120" w:after="0" w:line="360" w:lineRule="auto"/>
        <w:ind w:left="851" w:firstLine="851"/>
        <w:contextualSpacing w:val="0"/>
        <w:jc w:val="both"/>
        <w:rPr>
          <w:rFonts w:ascii="Times New Roman" w:hAnsi="Times New Roman" w:cs="Times New Roman"/>
          <w:sz w:val="24"/>
          <w:lang w:val="en-US"/>
        </w:rPr>
      </w:pPr>
      <w:r w:rsidRPr="00C32CE1">
        <w:rPr>
          <w:rFonts w:ascii="Times New Roman" w:hAnsi="Times New Roman" w:cs="Times New Roman"/>
          <w:sz w:val="24"/>
          <w:lang w:val="en-US"/>
        </w:rPr>
        <w:t xml:space="preserve">Adapun Landasan Hukum yang digunakan dalam rangka penyusunan Rencana Kerja SKPD Kelurahan Jogotrunan Kabupaten Lumajang tahun 2018 ini </w:t>
      </w:r>
      <w:proofErr w:type="gramStart"/>
      <w:r w:rsidRPr="00C32CE1">
        <w:rPr>
          <w:rFonts w:ascii="Times New Roman" w:hAnsi="Times New Roman" w:cs="Times New Roman"/>
          <w:sz w:val="24"/>
          <w:lang w:val="en-US"/>
        </w:rPr>
        <w:t>adal</w:t>
      </w:r>
      <w:r>
        <w:rPr>
          <w:rFonts w:ascii="Times New Roman" w:hAnsi="Times New Roman" w:cs="Times New Roman"/>
          <w:sz w:val="24"/>
          <w:lang w:val="en-US"/>
        </w:rPr>
        <w:t xml:space="preserve">ah </w:t>
      </w:r>
      <w:r w:rsidR="00CA21FC" w:rsidRPr="00CA21FC">
        <w:rPr>
          <w:rFonts w:ascii="Times New Roman" w:hAnsi="Times New Roman" w:cs="Times New Roman"/>
          <w:sz w:val="24"/>
          <w:lang w:val="en-US"/>
        </w:rPr>
        <w:t>:</w:t>
      </w:r>
      <w:proofErr w:type="gramEnd"/>
    </w:p>
    <w:p w:rsidR="00CA21FC" w:rsidRPr="00CA21FC" w:rsidRDefault="00CA21FC" w:rsidP="00B72201">
      <w:pPr>
        <w:pStyle w:val="ListParagraph"/>
        <w:numPr>
          <w:ilvl w:val="1"/>
          <w:numId w:val="14"/>
        </w:numPr>
        <w:spacing w:after="0" w:line="360" w:lineRule="auto"/>
        <w:ind w:left="1276"/>
        <w:jc w:val="both"/>
        <w:rPr>
          <w:rFonts w:ascii="Times New Roman" w:hAnsi="Times New Roman" w:cs="Times New Roman"/>
          <w:sz w:val="24"/>
          <w:lang w:val="en-US"/>
        </w:rPr>
      </w:pPr>
      <w:r w:rsidRPr="00CA21FC">
        <w:rPr>
          <w:rFonts w:ascii="Times New Roman" w:hAnsi="Times New Roman" w:cs="Times New Roman"/>
          <w:sz w:val="24"/>
          <w:lang w:val="en-US"/>
        </w:rPr>
        <w:t>Undang-undang Nomor 25 Tahun 2004 Tentang Sistem</w:t>
      </w:r>
      <w:r>
        <w:rPr>
          <w:rFonts w:ascii="Times New Roman" w:hAnsi="Times New Roman" w:cs="Times New Roman"/>
          <w:sz w:val="24"/>
          <w:lang w:val="en-US"/>
        </w:rPr>
        <w:t xml:space="preserve"> </w:t>
      </w:r>
      <w:r w:rsidRPr="00CA21FC">
        <w:rPr>
          <w:rFonts w:ascii="Times New Roman" w:hAnsi="Times New Roman" w:cs="Times New Roman"/>
          <w:sz w:val="24"/>
          <w:lang w:val="en-US"/>
        </w:rPr>
        <w:t>Perencanaan Pembangunan Nasional</w:t>
      </w:r>
      <w:r w:rsidR="00C214F2">
        <w:rPr>
          <w:rFonts w:ascii="Times New Roman" w:hAnsi="Times New Roman" w:cs="Times New Roman"/>
          <w:sz w:val="24"/>
          <w:lang w:val="en-US"/>
        </w:rPr>
        <w:t xml:space="preserve"> </w:t>
      </w:r>
      <w:r w:rsidRPr="00CA21FC">
        <w:rPr>
          <w:rFonts w:ascii="Times New Roman" w:hAnsi="Times New Roman" w:cs="Times New Roman"/>
          <w:sz w:val="24"/>
          <w:lang w:val="en-US"/>
        </w:rPr>
        <w:t xml:space="preserve">; </w:t>
      </w:r>
    </w:p>
    <w:p w:rsidR="00CA21FC" w:rsidRPr="00CA21FC" w:rsidRDefault="00CA21FC" w:rsidP="00B72201">
      <w:pPr>
        <w:pStyle w:val="ListParagraph"/>
        <w:numPr>
          <w:ilvl w:val="1"/>
          <w:numId w:val="14"/>
        </w:numPr>
        <w:spacing w:after="0" w:line="360" w:lineRule="auto"/>
        <w:ind w:left="1276"/>
        <w:jc w:val="both"/>
        <w:rPr>
          <w:rFonts w:ascii="Times New Roman" w:hAnsi="Times New Roman" w:cs="Times New Roman"/>
          <w:sz w:val="24"/>
          <w:lang w:val="en-US"/>
        </w:rPr>
      </w:pPr>
      <w:r w:rsidRPr="00CA21FC">
        <w:rPr>
          <w:rFonts w:ascii="Times New Roman" w:hAnsi="Times New Roman" w:cs="Times New Roman"/>
          <w:sz w:val="24"/>
          <w:lang w:val="en-US"/>
        </w:rPr>
        <w:t>Undang-undang Nomor 23 Tahun 2014 Tentang Pemerintahan</w:t>
      </w:r>
      <w:r>
        <w:rPr>
          <w:rFonts w:ascii="Times New Roman" w:hAnsi="Times New Roman" w:cs="Times New Roman"/>
          <w:sz w:val="24"/>
          <w:lang w:val="en-US"/>
        </w:rPr>
        <w:t xml:space="preserve"> </w:t>
      </w:r>
      <w:r w:rsidRPr="00CA21FC">
        <w:rPr>
          <w:rFonts w:ascii="Times New Roman" w:hAnsi="Times New Roman" w:cs="Times New Roman"/>
          <w:sz w:val="24"/>
          <w:lang w:val="en-US"/>
        </w:rPr>
        <w:t>Daerah</w:t>
      </w:r>
      <w:r w:rsidR="00C214F2">
        <w:rPr>
          <w:rFonts w:ascii="Times New Roman" w:hAnsi="Times New Roman" w:cs="Times New Roman"/>
          <w:sz w:val="24"/>
          <w:lang w:val="en-US"/>
        </w:rPr>
        <w:t xml:space="preserve"> </w:t>
      </w:r>
      <w:r w:rsidRPr="00CA21FC">
        <w:rPr>
          <w:rFonts w:ascii="Times New Roman" w:hAnsi="Times New Roman" w:cs="Times New Roman"/>
          <w:sz w:val="24"/>
          <w:lang w:val="en-US"/>
        </w:rPr>
        <w:t xml:space="preserve">; </w:t>
      </w:r>
    </w:p>
    <w:p w:rsidR="00CA21FC" w:rsidRPr="00CA21FC" w:rsidRDefault="00CA21FC" w:rsidP="00B72201">
      <w:pPr>
        <w:pStyle w:val="ListParagraph"/>
        <w:numPr>
          <w:ilvl w:val="1"/>
          <w:numId w:val="14"/>
        </w:numPr>
        <w:spacing w:after="0" w:line="360" w:lineRule="auto"/>
        <w:ind w:left="1276"/>
        <w:jc w:val="both"/>
        <w:rPr>
          <w:rFonts w:ascii="Times New Roman" w:hAnsi="Times New Roman" w:cs="Times New Roman"/>
          <w:sz w:val="24"/>
          <w:lang w:val="en-US"/>
        </w:rPr>
      </w:pPr>
      <w:r w:rsidRPr="00CA21FC">
        <w:rPr>
          <w:rFonts w:ascii="Times New Roman" w:hAnsi="Times New Roman" w:cs="Times New Roman"/>
          <w:sz w:val="24"/>
          <w:lang w:val="en-US"/>
        </w:rPr>
        <w:t>Peraturan Pemerintah Nomor 8 Tahun 2008 tentang Tahapan, Tata Cara Penyusunan, Pengendalian dan Evaluasi Pelaksanaan Rencana</w:t>
      </w:r>
      <w:r>
        <w:rPr>
          <w:rFonts w:ascii="Times New Roman" w:hAnsi="Times New Roman" w:cs="Times New Roman"/>
          <w:sz w:val="24"/>
          <w:lang w:val="en-US"/>
        </w:rPr>
        <w:t xml:space="preserve"> </w:t>
      </w:r>
      <w:r w:rsidRPr="00CA21FC">
        <w:rPr>
          <w:rFonts w:ascii="Times New Roman" w:hAnsi="Times New Roman" w:cs="Times New Roman"/>
          <w:sz w:val="24"/>
          <w:lang w:val="en-US"/>
        </w:rPr>
        <w:t>Pembangunan</w:t>
      </w:r>
      <w:r w:rsidR="00C214F2">
        <w:rPr>
          <w:rFonts w:ascii="Times New Roman" w:hAnsi="Times New Roman" w:cs="Times New Roman"/>
          <w:sz w:val="24"/>
          <w:lang w:val="en-US"/>
        </w:rPr>
        <w:t xml:space="preserve"> ;</w:t>
      </w:r>
      <w:r w:rsidRPr="00CA21FC">
        <w:rPr>
          <w:rFonts w:ascii="Times New Roman" w:hAnsi="Times New Roman" w:cs="Times New Roman"/>
          <w:sz w:val="24"/>
          <w:lang w:val="en-US"/>
        </w:rPr>
        <w:t xml:space="preserve"> </w:t>
      </w:r>
    </w:p>
    <w:p w:rsidR="00CA21FC" w:rsidRPr="00CA21FC" w:rsidRDefault="00CA21FC" w:rsidP="00B72201">
      <w:pPr>
        <w:pStyle w:val="ListParagraph"/>
        <w:numPr>
          <w:ilvl w:val="1"/>
          <w:numId w:val="14"/>
        </w:numPr>
        <w:spacing w:after="0" w:line="360" w:lineRule="auto"/>
        <w:ind w:left="1276"/>
        <w:jc w:val="both"/>
        <w:rPr>
          <w:rFonts w:ascii="Times New Roman" w:hAnsi="Times New Roman" w:cs="Times New Roman"/>
          <w:sz w:val="24"/>
          <w:lang w:val="en-US"/>
        </w:rPr>
      </w:pPr>
      <w:r w:rsidRPr="00CA21FC">
        <w:rPr>
          <w:rFonts w:ascii="Times New Roman" w:hAnsi="Times New Roman" w:cs="Times New Roman"/>
          <w:sz w:val="24"/>
          <w:lang w:val="en-US"/>
        </w:rPr>
        <w:t>Peraturan Menteri Dalam Negeri No. 54 Tahun 2010 tentang</w:t>
      </w:r>
      <w:r>
        <w:rPr>
          <w:rFonts w:ascii="Times New Roman" w:hAnsi="Times New Roman" w:cs="Times New Roman"/>
          <w:sz w:val="24"/>
          <w:lang w:val="en-US"/>
        </w:rPr>
        <w:t xml:space="preserve"> </w:t>
      </w:r>
      <w:r w:rsidRPr="00CA21FC">
        <w:rPr>
          <w:rFonts w:ascii="Times New Roman" w:hAnsi="Times New Roman" w:cs="Times New Roman"/>
          <w:sz w:val="24"/>
          <w:lang w:val="en-US"/>
        </w:rPr>
        <w:t>Pelaksanaan PP nomor 8 tahun 2008 tentang Tahapan, Tata Cara</w:t>
      </w:r>
      <w:r>
        <w:rPr>
          <w:rFonts w:ascii="Times New Roman" w:hAnsi="Times New Roman" w:cs="Times New Roman"/>
          <w:sz w:val="24"/>
          <w:lang w:val="en-US"/>
        </w:rPr>
        <w:t xml:space="preserve"> </w:t>
      </w:r>
      <w:r w:rsidRPr="00CA21FC">
        <w:rPr>
          <w:rFonts w:ascii="Times New Roman" w:hAnsi="Times New Roman" w:cs="Times New Roman"/>
          <w:sz w:val="24"/>
          <w:lang w:val="en-US"/>
        </w:rPr>
        <w:t>Penyusunan, Pengendalian dan Evaluasi Pelaksanaan Rencana</w:t>
      </w:r>
      <w:r>
        <w:rPr>
          <w:rFonts w:ascii="Times New Roman" w:hAnsi="Times New Roman" w:cs="Times New Roman"/>
          <w:sz w:val="24"/>
          <w:lang w:val="en-US"/>
        </w:rPr>
        <w:t xml:space="preserve"> </w:t>
      </w:r>
      <w:r w:rsidR="00C214F2">
        <w:rPr>
          <w:rFonts w:ascii="Times New Roman" w:hAnsi="Times New Roman" w:cs="Times New Roman"/>
          <w:sz w:val="24"/>
          <w:lang w:val="en-US"/>
        </w:rPr>
        <w:t>Pembangunan ;</w:t>
      </w:r>
    </w:p>
    <w:p w:rsidR="00C32CE1" w:rsidRDefault="00C214F2" w:rsidP="00B72201">
      <w:pPr>
        <w:pStyle w:val="ListParagraph"/>
        <w:numPr>
          <w:ilvl w:val="1"/>
          <w:numId w:val="14"/>
        </w:numPr>
        <w:spacing w:after="0" w:line="360" w:lineRule="auto"/>
        <w:ind w:left="1276"/>
        <w:jc w:val="both"/>
        <w:rPr>
          <w:rFonts w:ascii="Times New Roman" w:hAnsi="Times New Roman" w:cs="Times New Roman"/>
          <w:sz w:val="24"/>
          <w:lang w:val="en-US"/>
        </w:rPr>
      </w:pPr>
      <w:r>
        <w:rPr>
          <w:rFonts w:ascii="Times New Roman" w:hAnsi="Times New Roman" w:cs="Times New Roman"/>
          <w:sz w:val="24"/>
          <w:lang w:val="en-US"/>
        </w:rPr>
        <w:t>Peraturan Bupati Lumajang</w:t>
      </w:r>
      <w:r w:rsidRPr="00C214F2">
        <w:rPr>
          <w:rFonts w:ascii="Times New Roman" w:hAnsi="Times New Roman" w:cs="Times New Roman"/>
          <w:sz w:val="24"/>
          <w:lang w:val="en-US"/>
        </w:rPr>
        <w:t xml:space="preserve"> No. 86</w:t>
      </w:r>
      <w:r>
        <w:rPr>
          <w:rFonts w:ascii="Times New Roman" w:hAnsi="Times New Roman" w:cs="Times New Roman"/>
          <w:sz w:val="24"/>
          <w:lang w:val="en-US"/>
        </w:rPr>
        <w:t xml:space="preserve"> tahun </w:t>
      </w:r>
      <w:r w:rsidRPr="00C214F2">
        <w:rPr>
          <w:rFonts w:ascii="Times New Roman" w:hAnsi="Times New Roman" w:cs="Times New Roman"/>
          <w:sz w:val="24"/>
          <w:lang w:val="en-US"/>
        </w:rPr>
        <w:t>2016 tentang Kedudukan, Susunan Organisasi, Uraian Tugas dan Fungsi serta Tata kerja Kecamatan dan Kerlurahan</w:t>
      </w:r>
      <w:r>
        <w:rPr>
          <w:rFonts w:ascii="Times New Roman" w:hAnsi="Times New Roman" w:cs="Times New Roman"/>
          <w:sz w:val="24"/>
          <w:lang w:val="en-US"/>
        </w:rPr>
        <w:t xml:space="preserve"> ;</w:t>
      </w:r>
    </w:p>
    <w:p w:rsidR="00FF5ADA" w:rsidRPr="00FF5ADA" w:rsidRDefault="00FF5ADA" w:rsidP="00AD14C5">
      <w:pPr>
        <w:pStyle w:val="ListParagraph"/>
        <w:spacing w:after="0"/>
        <w:ind w:left="1276"/>
        <w:jc w:val="both"/>
        <w:rPr>
          <w:rFonts w:ascii="Times New Roman" w:hAnsi="Times New Roman" w:cs="Times New Roman"/>
          <w:sz w:val="24"/>
          <w:lang w:val="en-US"/>
        </w:rPr>
      </w:pPr>
    </w:p>
    <w:p w:rsidR="00E51937" w:rsidRDefault="00E51937" w:rsidP="00B72201">
      <w:pPr>
        <w:pStyle w:val="ListParagraph"/>
        <w:numPr>
          <w:ilvl w:val="0"/>
          <w:numId w:val="2"/>
        </w:numPr>
        <w:spacing w:after="0" w:line="360" w:lineRule="auto"/>
        <w:ind w:left="850" w:hanging="215"/>
        <w:contextualSpacing w:val="0"/>
        <w:jc w:val="both"/>
        <w:rPr>
          <w:rFonts w:ascii="Times New Roman" w:hAnsi="Times New Roman" w:cs="Times New Roman"/>
          <w:b/>
          <w:sz w:val="24"/>
          <w:lang w:val="en-US"/>
        </w:rPr>
      </w:pPr>
      <w:r w:rsidRPr="00C32CE1">
        <w:rPr>
          <w:rFonts w:ascii="Times New Roman" w:hAnsi="Times New Roman" w:cs="Times New Roman"/>
          <w:b/>
          <w:sz w:val="24"/>
          <w:lang w:val="en-US"/>
        </w:rPr>
        <w:t>Maksud dan tujuan</w:t>
      </w:r>
    </w:p>
    <w:p w:rsidR="00FF5ADA" w:rsidRDefault="00FF5ADA" w:rsidP="00B72201">
      <w:pPr>
        <w:pStyle w:val="ListParagraph"/>
        <w:numPr>
          <w:ilvl w:val="0"/>
          <w:numId w:val="15"/>
        </w:numPr>
        <w:spacing w:after="0" w:line="360" w:lineRule="auto"/>
        <w:ind w:left="1701" w:hanging="785"/>
        <w:contextualSpacing w:val="0"/>
        <w:jc w:val="both"/>
        <w:rPr>
          <w:rFonts w:ascii="Times New Roman" w:hAnsi="Times New Roman" w:cs="Times New Roman"/>
          <w:b/>
          <w:sz w:val="24"/>
          <w:lang w:val="en-US"/>
        </w:rPr>
      </w:pPr>
      <w:r>
        <w:rPr>
          <w:rFonts w:ascii="Times New Roman" w:hAnsi="Times New Roman" w:cs="Times New Roman"/>
          <w:b/>
          <w:sz w:val="24"/>
          <w:lang w:val="en-US"/>
        </w:rPr>
        <w:t xml:space="preserve">Maksud </w:t>
      </w:r>
    </w:p>
    <w:p w:rsidR="00FF5ADA" w:rsidRDefault="00FF5ADA" w:rsidP="00B72201">
      <w:pPr>
        <w:pStyle w:val="ListParagraph"/>
        <w:spacing w:before="120" w:after="0" w:line="360" w:lineRule="auto"/>
        <w:ind w:left="1701"/>
        <w:contextualSpacing w:val="0"/>
        <w:jc w:val="both"/>
        <w:rPr>
          <w:rFonts w:ascii="Times New Roman" w:hAnsi="Times New Roman" w:cs="Times New Roman"/>
          <w:sz w:val="24"/>
          <w:lang w:val="en-US"/>
        </w:rPr>
      </w:pPr>
      <w:r w:rsidRPr="00FF5ADA">
        <w:rPr>
          <w:rFonts w:ascii="Times New Roman" w:hAnsi="Times New Roman" w:cs="Times New Roman"/>
          <w:sz w:val="24"/>
          <w:lang w:val="en-US"/>
        </w:rPr>
        <w:t xml:space="preserve">Penyusunan RENJA </w:t>
      </w:r>
      <w:r>
        <w:rPr>
          <w:rFonts w:ascii="Times New Roman" w:hAnsi="Times New Roman" w:cs="Times New Roman"/>
          <w:sz w:val="24"/>
          <w:lang w:val="en-US"/>
        </w:rPr>
        <w:t xml:space="preserve">Kelurahan Jogotrunan Kecamatan Lumajang tahun 2018 </w:t>
      </w:r>
      <w:r w:rsidRPr="00FF5ADA">
        <w:rPr>
          <w:rFonts w:ascii="Times New Roman" w:hAnsi="Times New Roman" w:cs="Times New Roman"/>
          <w:sz w:val="24"/>
          <w:lang w:val="en-US"/>
        </w:rPr>
        <w:t>dimaksudkan sebagai panduan dalam melakukan evaluasi</w:t>
      </w:r>
      <w:r>
        <w:rPr>
          <w:rFonts w:ascii="Times New Roman" w:hAnsi="Times New Roman" w:cs="Times New Roman"/>
          <w:sz w:val="24"/>
          <w:lang w:val="en-US"/>
        </w:rPr>
        <w:t xml:space="preserve"> </w:t>
      </w:r>
      <w:r w:rsidRPr="00FF5ADA">
        <w:rPr>
          <w:rFonts w:ascii="Times New Roman" w:hAnsi="Times New Roman" w:cs="Times New Roman"/>
          <w:sz w:val="24"/>
          <w:lang w:val="en-US"/>
        </w:rPr>
        <w:t>pelaksanaan program/kegiatan Tahun 201</w:t>
      </w:r>
      <w:r>
        <w:rPr>
          <w:rFonts w:ascii="Times New Roman" w:hAnsi="Times New Roman" w:cs="Times New Roman"/>
          <w:sz w:val="24"/>
          <w:lang w:val="en-US"/>
        </w:rPr>
        <w:t>8</w:t>
      </w:r>
      <w:r w:rsidRPr="00FF5ADA">
        <w:rPr>
          <w:rFonts w:ascii="Times New Roman" w:hAnsi="Times New Roman" w:cs="Times New Roman"/>
          <w:sz w:val="24"/>
          <w:lang w:val="en-US"/>
        </w:rPr>
        <w:t xml:space="preserve"> dan perencanaan</w:t>
      </w:r>
      <w:r>
        <w:rPr>
          <w:rFonts w:ascii="Times New Roman" w:hAnsi="Times New Roman" w:cs="Times New Roman"/>
          <w:sz w:val="24"/>
          <w:lang w:val="en-US"/>
        </w:rPr>
        <w:t xml:space="preserve"> </w:t>
      </w:r>
      <w:r w:rsidRPr="00FF5ADA">
        <w:rPr>
          <w:rFonts w:ascii="Times New Roman" w:hAnsi="Times New Roman" w:cs="Times New Roman"/>
          <w:sz w:val="24"/>
          <w:lang w:val="en-US"/>
        </w:rPr>
        <w:t>program/kegiatan yang akan dilaksanakan dalam Rencana Kerja</w:t>
      </w:r>
      <w:r>
        <w:rPr>
          <w:rFonts w:ascii="Times New Roman" w:hAnsi="Times New Roman" w:cs="Times New Roman"/>
          <w:sz w:val="24"/>
          <w:lang w:val="en-US"/>
        </w:rPr>
        <w:t xml:space="preserve"> </w:t>
      </w:r>
      <w:r w:rsidRPr="00FF5ADA">
        <w:rPr>
          <w:rFonts w:ascii="Times New Roman" w:hAnsi="Times New Roman" w:cs="Times New Roman"/>
          <w:sz w:val="24"/>
          <w:lang w:val="en-US"/>
        </w:rPr>
        <w:t xml:space="preserve">Anggaran (RKA) </w:t>
      </w:r>
      <w:r>
        <w:rPr>
          <w:rFonts w:ascii="Times New Roman" w:hAnsi="Times New Roman" w:cs="Times New Roman"/>
          <w:sz w:val="24"/>
          <w:lang w:val="en-US"/>
        </w:rPr>
        <w:t>Kelurahan Jogotrunan Kecamatan Lumajang tahun 2018</w:t>
      </w:r>
      <w:r w:rsidRPr="00FF5ADA">
        <w:rPr>
          <w:rFonts w:ascii="Times New Roman" w:hAnsi="Times New Roman" w:cs="Times New Roman"/>
          <w:sz w:val="24"/>
          <w:lang w:val="en-US"/>
        </w:rPr>
        <w:t>.</w:t>
      </w:r>
    </w:p>
    <w:p w:rsidR="00FF5ADA" w:rsidRDefault="00FF5ADA" w:rsidP="00B72201">
      <w:pPr>
        <w:pStyle w:val="ListParagraph"/>
        <w:numPr>
          <w:ilvl w:val="0"/>
          <w:numId w:val="15"/>
        </w:numPr>
        <w:spacing w:before="120" w:after="0" w:line="360" w:lineRule="auto"/>
        <w:ind w:left="1701" w:hanging="782"/>
        <w:contextualSpacing w:val="0"/>
        <w:jc w:val="both"/>
        <w:rPr>
          <w:rFonts w:ascii="Times New Roman" w:hAnsi="Times New Roman" w:cs="Times New Roman"/>
          <w:b/>
          <w:sz w:val="24"/>
          <w:lang w:val="en-US"/>
        </w:rPr>
      </w:pPr>
      <w:r>
        <w:rPr>
          <w:rFonts w:ascii="Times New Roman" w:hAnsi="Times New Roman" w:cs="Times New Roman"/>
          <w:b/>
          <w:sz w:val="24"/>
          <w:lang w:val="en-US"/>
        </w:rPr>
        <w:t>Tujuan</w:t>
      </w:r>
    </w:p>
    <w:p w:rsidR="00FF5ADA" w:rsidRDefault="00FF5ADA" w:rsidP="00B72201">
      <w:pPr>
        <w:pStyle w:val="ListParagraph"/>
        <w:spacing w:before="120" w:after="0" w:line="360" w:lineRule="auto"/>
        <w:ind w:left="1701"/>
        <w:contextualSpacing w:val="0"/>
        <w:jc w:val="both"/>
        <w:rPr>
          <w:rFonts w:ascii="Times New Roman" w:hAnsi="Times New Roman" w:cs="Times New Roman"/>
          <w:sz w:val="24"/>
          <w:lang w:val="en-US"/>
        </w:rPr>
      </w:pPr>
      <w:r w:rsidRPr="00FF5ADA">
        <w:rPr>
          <w:rFonts w:ascii="Times New Roman" w:hAnsi="Times New Roman" w:cs="Times New Roman"/>
          <w:sz w:val="24"/>
          <w:lang w:val="en-US"/>
        </w:rPr>
        <w:t xml:space="preserve">Sedangakan tujuan disusunnya RENJA </w:t>
      </w:r>
      <w:r>
        <w:rPr>
          <w:rFonts w:ascii="Times New Roman" w:hAnsi="Times New Roman" w:cs="Times New Roman"/>
          <w:sz w:val="24"/>
          <w:lang w:val="en-US"/>
        </w:rPr>
        <w:t>Kelurahan Jogotrunan Kecamatan Lumajang tahun 2018</w:t>
      </w:r>
      <w:r w:rsidRPr="00FF5ADA">
        <w:rPr>
          <w:rFonts w:ascii="Times New Roman" w:hAnsi="Times New Roman" w:cs="Times New Roman"/>
          <w:sz w:val="24"/>
          <w:lang w:val="en-US"/>
        </w:rPr>
        <w:t xml:space="preserve"> ini adalah untuk menjadi acuan dalam penyusunan</w:t>
      </w:r>
      <w:r>
        <w:rPr>
          <w:rFonts w:ascii="Times New Roman" w:hAnsi="Times New Roman" w:cs="Times New Roman"/>
          <w:sz w:val="24"/>
          <w:lang w:val="en-US"/>
        </w:rPr>
        <w:t xml:space="preserve"> </w:t>
      </w:r>
      <w:r w:rsidRPr="00FF5ADA">
        <w:rPr>
          <w:rFonts w:ascii="Times New Roman" w:hAnsi="Times New Roman" w:cs="Times New Roman"/>
          <w:sz w:val="24"/>
          <w:lang w:val="en-US"/>
        </w:rPr>
        <w:t>Rancangan Kebijakan Umum Anggaran (KUA) dan Prioritas</w:t>
      </w:r>
      <w:r>
        <w:rPr>
          <w:rFonts w:ascii="Times New Roman" w:hAnsi="Times New Roman" w:cs="Times New Roman"/>
          <w:sz w:val="24"/>
          <w:lang w:val="en-US"/>
        </w:rPr>
        <w:t xml:space="preserve"> </w:t>
      </w:r>
      <w:r w:rsidRPr="00FF5ADA">
        <w:rPr>
          <w:rFonts w:ascii="Times New Roman" w:hAnsi="Times New Roman" w:cs="Times New Roman"/>
          <w:sz w:val="24"/>
          <w:lang w:val="en-US"/>
        </w:rPr>
        <w:t>Plafon Anggaran Sementara (PPAS) APBD Tahun Anggaran</w:t>
      </w:r>
      <w:r>
        <w:rPr>
          <w:rFonts w:ascii="Times New Roman" w:hAnsi="Times New Roman" w:cs="Times New Roman"/>
          <w:sz w:val="24"/>
          <w:lang w:val="en-US"/>
        </w:rPr>
        <w:t xml:space="preserve"> </w:t>
      </w:r>
      <w:r w:rsidRPr="00FF5ADA">
        <w:rPr>
          <w:rFonts w:ascii="Times New Roman" w:hAnsi="Times New Roman" w:cs="Times New Roman"/>
          <w:sz w:val="24"/>
          <w:lang w:val="en-US"/>
        </w:rPr>
        <w:t>201</w:t>
      </w:r>
      <w:r>
        <w:rPr>
          <w:rFonts w:ascii="Times New Roman" w:hAnsi="Times New Roman" w:cs="Times New Roman"/>
          <w:sz w:val="24"/>
          <w:lang w:val="en-US"/>
        </w:rPr>
        <w:t>8</w:t>
      </w:r>
      <w:r w:rsidRPr="00FF5ADA">
        <w:rPr>
          <w:rFonts w:ascii="Times New Roman" w:hAnsi="Times New Roman" w:cs="Times New Roman"/>
          <w:sz w:val="24"/>
          <w:lang w:val="en-US"/>
        </w:rPr>
        <w:t>.</w:t>
      </w:r>
    </w:p>
    <w:p w:rsidR="00B72201" w:rsidRDefault="00B72201" w:rsidP="00B72201">
      <w:pPr>
        <w:pStyle w:val="ListParagraph"/>
        <w:spacing w:after="0" w:line="360" w:lineRule="auto"/>
        <w:ind w:left="1701"/>
        <w:contextualSpacing w:val="0"/>
        <w:jc w:val="both"/>
        <w:rPr>
          <w:rFonts w:ascii="Times New Roman" w:hAnsi="Times New Roman" w:cs="Times New Roman"/>
          <w:sz w:val="24"/>
          <w:lang w:val="en-US"/>
        </w:rPr>
      </w:pPr>
    </w:p>
    <w:p w:rsidR="00C32CE1" w:rsidRPr="00FF5ADA" w:rsidRDefault="00FF5ADA" w:rsidP="00B72201">
      <w:pPr>
        <w:pStyle w:val="ListParagraph"/>
        <w:numPr>
          <w:ilvl w:val="0"/>
          <w:numId w:val="2"/>
        </w:numPr>
        <w:spacing w:before="240" w:after="0" w:line="360" w:lineRule="auto"/>
        <w:ind w:left="851" w:hanging="284"/>
        <w:jc w:val="both"/>
        <w:rPr>
          <w:rFonts w:ascii="Times New Roman" w:hAnsi="Times New Roman" w:cs="Times New Roman"/>
          <w:b/>
          <w:sz w:val="24"/>
          <w:lang w:val="en-US"/>
        </w:rPr>
      </w:pPr>
      <w:r w:rsidRPr="00FF5ADA">
        <w:rPr>
          <w:rFonts w:ascii="Times New Roman" w:hAnsi="Times New Roman" w:cs="Times New Roman"/>
          <w:b/>
          <w:sz w:val="24"/>
          <w:lang w:val="en-US"/>
        </w:rPr>
        <w:t>Sistematika Penulisan</w:t>
      </w:r>
    </w:p>
    <w:p w:rsidR="00FF5ADA" w:rsidRDefault="00FF5ADA" w:rsidP="00B72201">
      <w:pPr>
        <w:pStyle w:val="ListParagraph"/>
        <w:spacing w:before="120" w:after="0" w:line="360" w:lineRule="auto"/>
        <w:ind w:left="851" w:firstLine="851"/>
        <w:contextualSpacing w:val="0"/>
        <w:jc w:val="both"/>
        <w:rPr>
          <w:rFonts w:ascii="Times New Roman" w:hAnsi="Times New Roman" w:cs="Times New Roman"/>
          <w:sz w:val="24"/>
          <w:lang w:val="en-US"/>
        </w:rPr>
      </w:pPr>
      <w:r w:rsidRPr="00FF5ADA">
        <w:rPr>
          <w:rFonts w:ascii="Times New Roman" w:hAnsi="Times New Roman" w:cs="Times New Roman"/>
          <w:sz w:val="24"/>
          <w:lang w:val="en-US"/>
        </w:rPr>
        <w:t>Berdasarkan Peraturan Pemerintah  Nomor 8 Tahun 2008 tentang</w:t>
      </w:r>
      <w:r>
        <w:rPr>
          <w:rFonts w:ascii="Times New Roman" w:hAnsi="Times New Roman" w:cs="Times New Roman"/>
          <w:sz w:val="24"/>
          <w:lang w:val="en-US"/>
        </w:rPr>
        <w:t xml:space="preserve"> </w:t>
      </w:r>
      <w:r w:rsidRPr="00FF5ADA">
        <w:rPr>
          <w:rFonts w:ascii="Times New Roman" w:hAnsi="Times New Roman" w:cs="Times New Roman"/>
          <w:sz w:val="24"/>
          <w:lang w:val="en-US"/>
        </w:rPr>
        <w:t>Tahapan, Tata Cara Penyusunan, Pengendalian dan Evaluasi Rencana</w:t>
      </w:r>
      <w:r>
        <w:rPr>
          <w:rFonts w:ascii="Times New Roman" w:hAnsi="Times New Roman" w:cs="Times New Roman"/>
          <w:sz w:val="24"/>
          <w:lang w:val="en-US"/>
        </w:rPr>
        <w:t xml:space="preserve"> </w:t>
      </w:r>
      <w:r w:rsidRPr="00FF5ADA">
        <w:rPr>
          <w:rFonts w:ascii="Times New Roman" w:hAnsi="Times New Roman" w:cs="Times New Roman"/>
          <w:sz w:val="24"/>
          <w:lang w:val="en-US"/>
        </w:rPr>
        <w:t>Pembangunan Daerah dan Permendagri No.54 Tahun 2010 tentang</w:t>
      </w:r>
      <w:r>
        <w:rPr>
          <w:rFonts w:ascii="Times New Roman" w:hAnsi="Times New Roman" w:cs="Times New Roman"/>
          <w:sz w:val="24"/>
          <w:lang w:val="en-US"/>
        </w:rPr>
        <w:t xml:space="preserve"> </w:t>
      </w:r>
      <w:r w:rsidRPr="00FF5ADA">
        <w:rPr>
          <w:rFonts w:ascii="Times New Roman" w:hAnsi="Times New Roman" w:cs="Times New Roman"/>
          <w:sz w:val="24"/>
          <w:lang w:val="en-US"/>
        </w:rPr>
        <w:t>Pelaksanaan Peraturan Pemerintah Nomor 8 Tahun 2008 Tentang</w:t>
      </w:r>
      <w:r>
        <w:rPr>
          <w:rFonts w:ascii="Times New Roman" w:hAnsi="Times New Roman" w:cs="Times New Roman"/>
          <w:sz w:val="24"/>
          <w:lang w:val="en-US"/>
        </w:rPr>
        <w:t xml:space="preserve"> </w:t>
      </w:r>
      <w:r w:rsidRPr="00FF5ADA">
        <w:rPr>
          <w:rFonts w:ascii="Times New Roman" w:hAnsi="Times New Roman" w:cs="Times New Roman"/>
          <w:sz w:val="24"/>
          <w:lang w:val="en-US"/>
        </w:rPr>
        <w:t>Tahapan, Tatacara Penyusunan, Pengendalian, Dan Evaluasi</w:t>
      </w:r>
      <w:r>
        <w:rPr>
          <w:rFonts w:ascii="Times New Roman" w:hAnsi="Times New Roman" w:cs="Times New Roman"/>
          <w:sz w:val="24"/>
          <w:lang w:val="en-US"/>
        </w:rPr>
        <w:t xml:space="preserve"> </w:t>
      </w:r>
      <w:r w:rsidRPr="00FF5ADA">
        <w:rPr>
          <w:rFonts w:ascii="Times New Roman" w:hAnsi="Times New Roman" w:cs="Times New Roman"/>
          <w:sz w:val="24"/>
          <w:lang w:val="en-US"/>
        </w:rPr>
        <w:t>Pelaksanaan Rencana Pembangunan Daerah maka sistematika</w:t>
      </w:r>
      <w:r>
        <w:rPr>
          <w:rFonts w:ascii="Times New Roman" w:hAnsi="Times New Roman" w:cs="Times New Roman"/>
          <w:sz w:val="24"/>
          <w:lang w:val="en-US"/>
        </w:rPr>
        <w:t xml:space="preserve"> </w:t>
      </w:r>
      <w:r w:rsidRPr="00FF5ADA">
        <w:rPr>
          <w:rFonts w:ascii="Times New Roman" w:hAnsi="Times New Roman" w:cs="Times New Roman"/>
          <w:sz w:val="24"/>
          <w:lang w:val="en-US"/>
        </w:rPr>
        <w:t xml:space="preserve">penyusunan RENJA </w:t>
      </w:r>
      <w:r w:rsidR="00B073C1">
        <w:rPr>
          <w:rFonts w:ascii="Times New Roman" w:hAnsi="Times New Roman" w:cs="Times New Roman"/>
          <w:sz w:val="24"/>
          <w:lang w:val="en-US"/>
        </w:rPr>
        <w:t xml:space="preserve">Kelurahan Jogotrunan Kecamatan Lumajang tahun 2018 </w:t>
      </w:r>
      <w:r w:rsidRPr="00FF5ADA">
        <w:rPr>
          <w:rFonts w:ascii="Times New Roman" w:hAnsi="Times New Roman" w:cs="Times New Roman"/>
          <w:sz w:val="24"/>
          <w:lang w:val="en-US"/>
        </w:rPr>
        <w:t>meliputi:</w:t>
      </w:r>
    </w:p>
    <w:p w:rsidR="00FF5ADA" w:rsidRDefault="00FF5ADA" w:rsidP="00B72201">
      <w:pPr>
        <w:pStyle w:val="ListParagraph"/>
        <w:tabs>
          <w:tab w:val="left" w:pos="2127"/>
        </w:tabs>
        <w:spacing w:before="120" w:after="0" w:line="360" w:lineRule="auto"/>
        <w:ind w:left="2127" w:hanging="1276"/>
        <w:contextualSpacing w:val="0"/>
        <w:jc w:val="both"/>
        <w:rPr>
          <w:rFonts w:ascii="Times New Roman" w:hAnsi="Times New Roman" w:cs="Times New Roman"/>
          <w:sz w:val="24"/>
          <w:lang w:val="en-US"/>
        </w:rPr>
      </w:pPr>
      <w:r w:rsidRPr="00B073C1">
        <w:rPr>
          <w:rFonts w:ascii="Times New Roman" w:hAnsi="Times New Roman" w:cs="Times New Roman"/>
          <w:b/>
          <w:sz w:val="24"/>
          <w:lang w:val="en-US"/>
        </w:rPr>
        <w:t xml:space="preserve">BAB I </w:t>
      </w:r>
      <w:r w:rsidR="00B073C1">
        <w:rPr>
          <w:rFonts w:ascii="Times New Roman" w:hAnsi="Times New Roman" w:cs="Times New Roman"/>
          <w:b/>
          <w:sz w:val="24"/>
          <w:lang w:val="en-US"/>
        </w:rPr>
        <w:tab/>
      </w:r>
      <w:r w:rsidRPr="00B073C1">
        <w:rPr>
          <w:rFonts w:ascii="Times New Roman" w:hAnsi="Times New Roman" w:cs="Times New Roman"/>
          <w:b/>
          <w:sz w:val="24"/>
          <w:lang w:val="en-US"/>
        </w:rPr>
        <w:t>PENDAHULUAN</w:t>
      </w:r>
      <w:r w:rsidRPr="00FF5ADA">
        <w:rPr>
          <w:rFonts w:ascii="Times New Roman" w:hAnsi="Times New Roman" w:cs="Times New Roman"/>
          <w:sz w:val="24"/>
          <w:lang w:val="en-US"/>
        </w:rPr>
        <w:t>, berisi tentang: Latar Belakang, Landasan Hukum, Maksud dan Tujuan serta Sistematika</w:t>
      </w:r>
      <w:r w:rsidR="00B073C1">
        <w:rPr>
          <w:rFonts w:ascii="Times New Roman" w:hAnsi="Times New Roman" w:cs="Times New Roman"/>
          <w:sz w:val="24"/>
          <w:lang w:val="en-US"/>
        </w:rPr>
        <w:t xml:space="preserve"> </w:t>
      </w:r>
      <w:r w:rsidRPr="00FF5ADA">
        <w:rPr>
          <w:rFonts w:ascii="Times New Roman" w:hAnsi="Times New Roman" w:cs="Times New Roman"/>
          <w:sz w:val="24"/>
          <w:lang w:val="en-US"/>
        </w:rPr>
        <w:t xml:space="preserve">Penulisan. </w:t>
      </w:r>
    </w:p>
    <w:p w:rsidR="00B073C1" w:rsidRDefault="00B073C1" w:rsidP="00B72201">
      <w:pPr>
        <w:pStyle w:val="ListParagraph"/>
        <w:tabs>
          <w:tab w:val="left" w:pos="2127"/>
        </w:tabs>
        <w:spacing w:before="120" w:after="0" w:line="360" w:lineRule="auto"/>
        <w:ind w:left="2127" w:hanging="1276"/>
        <w:contextualSpacing w:val="0"/>
        <w:jc w:val="both"/>
        <w:rPr>
          <w:rFonts w:ascii="Times New Roman" w:hAnsi="Times New Roman" w:cs="Times New Roman"/>
          <w:sz w:val="24"/>
          <w:lang w:val="en-US"/>
        </w:rPr>
      </w:pPr>
      <w:r w:rsidRPr="00B073C1">
        <w:rPr>
          <w:rFonts w:ascii="Times New Roman" w:hAnsi="Times New Roman" w:cs="Times New Roman"/>
          <w:b/>
          <w:sz w:val="24"/>
          <w:lang w:val="en-US"/>
        </w:rPr>
        <w:lastRenderedPageBreak/>
        <w:t xml:space="preserve">BAB II </w:t>
      </w:r>
      <w:r>
        <w:rPr>
          <w:rFonts w:ascii="Times New Roman" w:hAnsi="Times New Roman" w:cs="Times New Roman"/>
          <w:b/>
          <w:sz w:val="24"/>
          <w:lang w:val="en-US"/>
        </w:rPr>
        <w:tab/>
      </w:r>
      <w:r w:rsidRPr="00B073C1">
        <w:rPr>
          <w:rFonts w:ascii="Times New Roman" w:hAnsi="Times New Roman" w:cs="Times New Roman"/>
          <w:b/>
          <w:sz w:val="24"/>
          <w:lang w:val="en-US"/>
        </w:rPr>
        <w:t>EVALUASI PELAKSANAAN RENCANA KERJA SKPD TAHUN</w:t>
      </w:r>
      <w:r>
        <w:rPr>
          <w:rFonts w:ascii="Times New Roman" w:hAnsi="Times New Roman" w:cs="Times New Roman"/>
          <w:b/>
          <w:sz w:val="24"/>
          <w:lang w:val="en-US"/>
        </w:rPr>
        <w:t xml:space="preserve"> </w:t>
      </w:r>
      <w:r w:rsidRPr="00B073C1">
        <w:rPr>
          <w:rFonts w:ascii="Times New Roman" w:hAnsi="Times New Roman" w:cs="Times New Roman"/>
          <w:b/>
          <w:sz w:val="24"/>
          <w:lang w:val="en-US"/>
        </w:rPr>
        <w:t>LALU</w:t>
      </w:r>
      <w:r w:rsidRPr="00B073C1">
        <w:rPr>
          <w:rFonts w:ascii="Times New Roman" w:hAnsi="Times New Roman" w:cs="Times New Roman"/>
          <w:sz w:val="24"/>
          <w:lang w:val="en-US"/>
        </w:rPr>
        <w:t>, berisi tentang : Evaluasi Pelaksanaan Rencana</w:t>
      </w:r>
      <w:r>
        <w:rPr>
          <w:rFonts w:ascii="Times New Roman" w:hAnsi="Times New Roman" w:cs="Times New Roman"/>
          <w:sz w:val="24"/>
          <w:lang w:val="en-US"/>
        </w:rPr>
        <w:t xml:space="preserve"> </w:t>
      </w:r>
      <w:r w:rsidRPr="00B073C1">
        <w:rPr>
          <w:rFonts w:ascii="Times New Roman" w:hAnsi="Times New Roman" w:cs="Times New Roman"/>
          <w:sz w:val="24"/>
          <w:lang w:val="en-US"/>
        </w:rPr>
        <w:t>Kerja Tahun Lalu dan Capaian Renstra SKPD, Analisis</w:t>
      </w:r>
      <w:r>
        <w:rPr>
          <w:rFonts w:ascii="Times New Roman" w:hAnsi="Times New Roman" w:cs="Times New Roman"/>
          <w:sz w:val="24"/>
          <w:lang w:val="en-US"/>
        </w:rPr>
        <w:t xml:space="preserve"> </w:t>
      </w:r>
      <w:r w:rsidRPr="00B073C1">
        <w:rPr>
          <w:rFonts w:ascii="Times New Roman" w:hAnsi="Times New Roman" w:cs="Times New Roman"/>
          <w:sz w:val="24"/>
          <w:lang w:val="en-US"/>
        </w:rPr>
        <w:t>Kinerja Pelayanan SKPD, Isu-isu Penting</w:t>
      </w:r>
      <w:r>
        <w:rPr>
          <w:rFonts w:ascii="Times New Roman" w:hAnsi="Times New Roman" w:cs="Times New Roman"/>
          <w:sz w:val="24"/>
          <w:lang w:val="en-US"/>
        </w:rPr>
        <w:t xml:space="preserve"> </w:t>
      </w:r>
      <w:r w:rsidRPr="00B073C1">
        <w:rPr>
          <w:rFonts w:ascii="Times New Roman" w:hAnsi="Times New Roman" w:cs="Times New Roman"/>
          <w:sz w:val="24"/>
          <w:lang w:val="en-US"/>
        </w:rPr>
        <w:t>Penyelenggaraan Tugas dan Fungsi SKPD, Review</w:t>
      </w:r>
      <w:r>
        <w:rPr>
          <w:rFonts w:ascii="Times New Roman" w:hAnsi="Times New Roman" w:cs="Times New Roman"/>
          <w:sz w:val="24"/>
          <w:lang w:val="en-US"/>
        </w:rPr>
        <w:t xml:space="preserve"> </w:t>
      </w:r>
      <w:r w:rsidRPr="00B073C1">
        <w:rPr>
          <w:rFonts w:ascii="Times New Roman" w:hAnsi="Times New Roman" w:cs="Times New Roman"/>
          <w:sz w:val="24"/>
          <w:lang w:val="en-US"/>
        </w:rPr>
        <w:t>Terhadap Rancangan Awal RKPD, serta Penelaahan</w:t>
      </w:r>
      <w:r>
        <w:rPr>
          <w:rFonts w:ascii="Times New Roman" w:hAnsi="Times New Roman" w:cs="Times New Roman"/>
          <w:sz w:val="24"/>
          <w:lang w:val="en-US"/>
        </w:rPr>
        <w:t xml:space="preserve"> </w:t>
      </w:r>
      <w:r w:rsidRPr="00B073C1">
        <w:rPr>
          <w:rFonts w:ascii="Times New Roman" w:hAnsi="Times New Roman" w:cs="Times New Roman"/>
          <w:sz w:val="24"/>
          <w:lang w:val="en-US"/>
        </w:rPr>
        <w:t>Usulan Program dan Kegiatan Masyarakat.</w:t>
      </w:r>
    </w:p>
    <w:p w:rsidR="00B073C1" w:rsidRDefault="00B073C1" w:rsidP="00B72201">
      <w:pPr>
        <w:pStyle w:val="ListParagraph"/>
        <w:tabs>
          <w:tab w:val="left" w:pos="2127"/>
        </w:tabs>
        <w:spacing w:before="120" w:after="0" w:line="360" w:lineRule="auto"/>
        <w:ind w:left="2127" w:hanging="1276"/>
        <w:contextualSpacing w:val="0"/>
        <w:jc w:val="both"/>
        <w:rPr>
          <w:rFonts w:ascii="Times New Roman" w:hAnsi="Times New Roman" w:cs="Times New Roman"/>
          <w:sz w:val="24"/>
          <w:lang w:val="en-US"/>
        </w:rPr>
      </w:pPr>
      <w:r w:rsidRPr="00B073C1">
        <w:rPr>
          <w:rFonts w:ascii="Times New Roman" w:hAnsi="Times New Roman" w:cs="Times New Roman"/>
          <w:b/>
          <w:sz w:val="24"/>
          <w:lang w:val="en-US"/>
        </w:rPr>
        <w:t xml:space="preserve">BAB III </w:t>
      </w:r>
      <w:r>
        <w:rPr>
          <w:rFonts w:ascii="Times New Roman" w:hAnsi="Times New Roman" w:cs="Times New Roman"/>
          <w:b/>
          <w:sz w:val="24"/>
          <w:lang w:val="en-US"/>
        </w:rPr>
        <w:tab/>
      </w:r>
      <w:r w:rsidRPr="00B073C1">
        <w:rPr>
          <w:rFonts w:ascii="Times New Roman" w:hAnsi="Times New Roman" w:cs="Times New Roman"/>
          <w:b/>
          <w:sz w:val="24"/>
          <w:lang w:val="en-US"/>
        </w:rPr>
        <w:t>TUJUAN, SASARAN, PROGRAM DAN KEGIATAN</w:t>
      </w:r>
      <w:r w:rsidRPr="00B073C1">
        <w:rPr>
          <w:rFonts w:ascii="Times New Roman" w:hAnsi="Times New Roman" w:cs="Times New Roman"/>
          <w:sz w:val="24"/>
          <w:lang w:val="en-US"/>
        </w:rPr>
        <w:t>, berisi</w:t>
      </w:r>
      <w:r>
        <w:rPr>
          <w:rFonts w:ascii="Times New Roman" w:hAnsi="Times New Roman" w:cs="Times New Roman"/>
          <w:sz w:val="24"/>
          <w:lang w:val="en-US"/>
        </w:rPr>
        <w:t xml:space="preserve"> </w:t>
      </w:r>
      <w:proofErr w:type="gramStart"/>
      <w:r w:rsidRPr="00B073C1">
        <w:rPr>
          <w:rFonts w:ascii="Times New Roman" w:hAnsi="Times New Roman" w:cs="Times New Roman"/>
          <w:sz w:val="24"/>
          <w:lang w:val="en-US"/>
        </w:rPr>
        <w:t>tentang :</w:t>
      </w:r>
      <w:proofErr w:type="gramEnd"/>
      <w:r w:rsidRPr="00B073C1">
        <w:rPr>
          <w:rFonts w:ascii="Times New Roman" w:hAnsi="Times New Roman" w:cs="Times New Roman"/>
          <w:sz w:val="24"/>
          <w:lang w:val="en-US"/>
        </w:rPr>
        <w:t xml:space="preserve"> Telaahan terhadap Kebijakan Nasional, Tujuan</w:t>
      </w:r>
      <w:r>
        <w:rPr>
          <w:rFonts w:ascii="Times New Roman" w:hAnsi="Times New Roman" w:cs="Times New Roman"/>
          <w:sz w:val="24"/>
          <w:lang w:val="en-US"/>
        </w:rPr>
        <w:t xml:space="preserve"> </w:t>
      </w:r>
      <w:r w:rsidRPr="00B073C1">
        <w:rPr>
          <w:rFonts w:ascii="Times New Roman" w:hAnsi="Times New Roman" w:cs="Times New Roman"/>
          <w:sz w:val="24"/>
          <w:lang w:val="en-US"/>
        </w:rPr>
        <w:t>dan sasaran Rencana Kerja SKPD, serta Program dan</w:t>
      </w:r>
      <w:r>
        <w:rPr>
          <w:rFonts w:ascii="Times New Roman" w:hAnsi="Times New Roman" w:cs="Times New Roman"/>
          <w:sz w:val="24"/>
          <w:lang w:val="en-US"/>
        </w:rPr>
        <w:t xml:space="preserve"> </w:t>
      </w:r>
      <w:r w:rsidRPr="00B073C1">
        <w:rPr>
          <w:rFonts w:ascii="Times New Roman" w:hAnsi="Times New Roman" w:cs="Times New Roman"/>
          <w:sz w:val="24"/>
          <w:lang w:val="en-US"/>
        </w:rPr>
        <w:t>Kegiatan.</w:t>
      </w:r>
    </w:p>
    <w:p w:rsidR="00B073C1" w:rsidRDefault="00B073C1" w:rsidP="00B72201">
      <w:pPr>
        <w:pStyle w:val="ListParagraph"/>
        <w:tabs>
          <w:tab w:val="left" w:pos="2127"/>
        </w:tabs>
        <w:spacing w:before="120" w:after="0" w:line="360" w:lineRule="auto"/>
        <w:ind w:left="2127" w:hanging="1276"/>
        <w:contextualSpacing w:val="0"/>
        <w:jc w:val="both"/>
        <w:rPr>
          <w:rFonts w:ascii="Times New Roman" w:hAnsi="Times New Roman" w:cs="Times New Roman"/>
          <w:b/>
          <w:sz w:val="24"/>
          <w:lang w:val="en-US"/>
        </w:rPr>
      </w:pPr>
      <w:r w:rsidRPr="00B073C1">
        <w:rPr>
          <w:rFonts w:ascii="Times New Roman" w:hAnsi="Times New Roman" w:cs="Times New Roman"/>
          <w:b/>
          <w:sz w:val="24"/>
          <w:lang w:val="en-US"/>
        </w:rPr>
        <w:t xml:space="preserve">BAB IV </w:t>
      </w:r>
      <w:r>
        <w:rPr>
          <w:rFonts w:ascii="Times New Roman" w:hAnsi="Times New Roman" w:cs="Times New Roman"/>
          <w:b/>
          <w:sz w:val="24"/>
          <w:lang w:val="en-US"/>
        </w:rPr>
        <w:tab/>
      </w:r>
      <w:r w:rsidRPr="00B073C1">
        <w:rPr>
          <w:rFonts w:ascii="Times New Roman" w:hAnsi="Times New Roman" w:cs="Times New Roman"/>
          <w:b/>
          <w:sz w:val="24"/>
          <w:lang w:val="en-US"/>
        </w:rPr>
        <w:t>PENUTUP</w:t>
      </w:r>
    </w:p>
    <w:p w:rsidR="00B72201" w:rsidRDefault="00B72201" w:rsidP="00B72201">
      <w:pPr>
        <w:pStyle w:val="ListParagraph"/>
        <w:tabs>
          <w:tab w:val="left" w:pos="2127"/>
        </w:tabs>
        <w:spacing w:before="120" w:after="0" w:line="360" w:lineRule="auto"/>
        <w:ind w:left="2127" w:hanging="1276"/>
        <w:contextualSpacing w:val="0"/>
        <w:jc w:val="both"/>
        <w:rPr>
          <w:rFonts w:ascii="Times New Roman" w:hAnsi="Times New Roman" w:cs="Times New Roman"/>
          <w:b/>
          <w:sz w:val="24"/>
          <w:lang w:val="en-US"/>
        </w:rPr>
      </w:pPr>
    </w:p>
    <w:p w:rsidR="00B72201" w:rsidRDefault="00B72201" w:rsidP="00B72201">
      <w:pPr>
        <w:pStyle w:val="ListParagraph"/>
        <w:tabs>
          <w:tab w:val="left" w:pos="2127"/>
        </w:tabs>
        <w:spacing w:before="120" w:after="0" w:line="360" w:lineRule="auto"/>
        <w:ind w:left="2127" w:hanging="1276"/>
        <w:contextualSpacing w:val="0"/>
        <w:jc w:val="both"/>
        <w:rPr>
          <w:rFonts w:ascii="Times New Roman" w:hAnsi="Times New Roman" w:cs="Times New Roman"/>
          <w:b/>
          <w:sz w:val="24"/>
          <w:lang w:val="en-US"/>
        </w:rPr>
      </w:pPr>
    </w:p>
    <w:p w:rsidR="00B72201" w:rsidRDefault="00B72201" w:rsidP="00B72201">
      <w:pPr>
        <w:pStyle w:val="ListParagraph"/>
        <w:tabs>
          <w:tab w:val="left" w:pos="2127"/>
        </w:tabs>
        <w:spacing w:before="120" w:after="0" w:line="360" w:lineRule="auto"/>
        <w:ind w:left="2127" w:hanging="1276"/>
        <w:contextualSpacing w:val="0"/>
        <w:jc w:val="both"/>
        <w:rPr>
          <w:rFonts w:ascii="Times New Roman" w:hAnsi="Times New Roman" w:cs="Times New Roman"/>
          <w:b/>
          <w:sz w:val="24"/>
          <w:lang w:val="en-US"/>
        </w:rPr>
      </w:pPr>
    </w:p>
    <w:p w:rsidR="00B72201" w:rsidRDefault="00B72201" w:rsidP="00B72201">
      <w:pPr>
        <w:pStyle w:val="ListParagraph"/>
        <w:tabs>
          <w:tab w:val="left" w:pos="2127"/>
        </w:tabs>
        <w:spacing w:before="120" w:after="0" w:line="360" w:lineRule="auto"/>
        <w:ind w:left="2127" w:hanging="1276"/>
        <w:contextualSpacing w:val="0"/>
        <w:jc w:val="both"/>
        <w:rPr>
          <w:rFonts w:ascii="Times New Roman" w:hAnsi="Times New Roman" w:cs="Times New Roman"/>
          <w:b/>
          <w:sz w:val="24"/>
          <w:lang w:val="en-US"/>
        </w:rPr>
      </w:pPr>
    </w:p>
    <w:p w:rsidR="00B72201" w:rsidRDefault="00B72201" w:rsidP="00B72201">
      <w:pPr>
        <w:pStyle w:val="ListParagraph"/>
        <w:tabs>
          <w:tab w:val="left" w:pos="2127"/>
        </w:tabs>
        <w:spacing w:before="120" w:after="0" w:line="360" w:lineRule="auto"/>
        <w:ind w:left="2127" w:hanging="1276"/>
        <w:contextualSpacing w:val="0"/>
        <w:jc w:val="both"/>
        <w:rPr>
          <w:rFonts w:ascii="Times New Roman" w:hAnsi="Times New Roman" w:cs="Times New Roman"/>
          <w:b/>
          <w:sz w:val="24"/>
          <w:lang w:val="en-US"/>
        </w:rPr>
      </w:pPr>
    </w:p>
    <w:p w:rsidR="00B72201" w:rsidRDefault="00B72201" w:rsidP="00B72201">
      <w:pPr>
        <w:pStyle w:val="ListParagraph"/>
        <w:tabs>
          <w:tab w:val="left" w:pos="2127"/>
        </w:tabs>
        <w:spacing w:before="120" w:after="0" w:line="360" w:lineRule="auto"/>
        <w:ind w:left="2127" w:hanging="1276"/>
        <w:contextualSpacing w:val="0"/>
        <w:jc w:val="both"/>
        <w:rPr>
          <w:rFonts w:ascii="Times New Roman" w:hAnsi="Times New Roman" w:cs="Times New Roman"/>
          <w:b/>
          <w:sz w:val="24"/>
          <w:lang w:val="en-US"/>
        </w:rPr>
      </w:pPr>
    </w:p>
    <w:p w:rsidR="00B72201" w:rsidRDefault="00B72201" w:rsidP="00B72201">
      <w:pPr>
        <w:pStyle w:val="ListParagraph"/>
        <w:tabs>
          <w:tab w:val="left" w:pos="2127"/>
        </w:tabs>
        <w:spacing w:before="120" w:after="0" w:line="360" w:lineRule="auto"/>
        <w:ind w:left="2127" w:hanging="1276"/>
        <w:contextualSpacing w:val="0"/>
        <w:jc w:val="both"/>
        <w:rPr>
          <w:rFonts w:ascii="Times New Roman" w:hAnsi="Times New Roman" w:cs="Times New Roman"/>
          <w:b/>
          <w:sz w:val="24"/>
          <w:lang w:val="en-US"/>
        </w:rPr>
      </w:pPr>
    </w:p>
    <w:p w:rsidR="00B72201" w:rsidRDefault="00B72201" w:rsidP="00B72201">
      <w:pPr>
        <w:pStyle w:val="ListParagraph"/>
        <w:tabs>
          <w:tab w:val="left" w:pos="2127"/>
        </w:tabs>
        <w:spacing w:before="120" w:after="0" w:line="360" w:lineRule="auto"/>
        <w:ind w:left="2127" w:hanging="1276"/>
        <w:contextualSpacing w:val="0"/>
        <w:jc w:val="both"/>
        <w:rPr>
          <w:rFonts w:ascii="Times New Roman" w:hAnsi="Times New Roman" w:cs="Times New Roman"/>
          <w:b/>
          <w:sz w:val="24"/>
          <w:lang w:val="en-US"/>
        </w:rPr>
      </w:pPr>
    </w:p>
    <w:p w:rsidR="00B72201" w:rsidRDefault="00B72201" w:rsidP="00B72201">
      <w:pPr>
        <w:pStyle w:val="ListParagraph"/>
        <w:tabs>
          <w:tab w:val="left" w:pos="2127"/>
        </w:tabs>
        <w:spacing w:before="120" w:after="0" w:line="360" w:lineRule="auto"/>
        <w:ind w:left="2127" w:hanging="1276"/>
        <w:contextualSpacing w:val="0"/>
        <w:jc w:val="both"/>
        <w:rPr>
          <w:rFonts w:ascii="Times New Roman" w:hAnsi="Times New Roman" w:cs="Times New Roman"/>
          <w:b/>
          <w:sz w:val="24"/>
          <w:lang w:val="en-US"/>
        </w:rPr>
      </w:pPr>
    </w:p>
    <w:p w:rsidR="00B72201" w:rsidRDefault="00B72201" w:rsidP="00B72201">
      <w:pPr>
        <w:pStyle w:val="ListParagraph"/>
        <w:tabs>
          <w:tab w:val="left" w:pos="2127"/>
        </w:tabs>
        <w:spacing w:before="120" w:after="0" w:line="360" w:lineRule="auto"/>
        <w:ind w:left="2127" w:hanging="1276"/>
        <w:contextualSpacing w:val="0"/>
        <w:jc w:val="both"/>
        <w:rPr>
          <w:rFonts w:ascii="Times New Roman" w:hAnsi="Times New Roman" w:cs="Times New Roman"/>
          <w:b/>
          <w:sz w:val="24"/>
          <w:lang w:val="en-US"/>
        </w:rPr>
      </w:pPr>
    </w:p>
    <w:p w:rsidR="00B72201" w:rsidRPr="00B073C1" w:rsidRDefault="00B72201" w:rsidP="00B72201">
      <w:pPr>
        <w:pStyle w:val="ListParagraph"/>
        <w:tabs>
          <w:tab w:val="left" w:pos="2127"/>
        </w:tabs>
        <w:spacing w:before="120" w:after="0" w:line="360" w:lineRule="auto"/>
        <w:ind w:left="2127" w:hanging="1276"/>
        <w:contextualSpacing w:val="0"/>
        <w:jc w:val="both"/>
        <w:rPr>
          <w:rFonts w:ascii="Times New Roman" w:hAnsi="Times New Roman" w:cs="Times New Roman"/>
          <w:b/>
          <w:sz w:val="24"/>
          <w:lang w:val="en-US"/>
        </w:rPr>
      </w:pPr>
    </w:p>
    <w:p w:rsidR="00B073C1" w:rsidRDefault="00B073C1" w:rsidP="00B073C1">
      <w:pPr>
        <w:pStyle w:val="ListParagraph"/>
        <w:tabs>
          <w:tab w:val="left" w:pos="2127"/>
        </w:tabs>
        <w:ind w:left="2127" w:hanging="1276"/>
        <w:jc w:val="both"/>
        <w:rPr>
          <w:rFonts w:ascii="Times New Roman" w:hAnsi="Times New Roman" w:cs="Times New Roman"/>
          <w:sz w:val="24"/>
          <w:lang w:val="en-US"/>
        </w:rPr>
      </w:pPr>
    </w:p>
    <w:p w:rsidR="00B073C1" w:rsidRDefault="00B073C1" w:rsidP="00B073C1">
      <w:pPr>
        <w:pStyle w:val="ListParagraph"/>
        <w:tabs>
          <w:tab w:val="left" w:pos="2127"/>
        </w:tabs>
        <w:ind w:left="2127" w:hanging="1276"/>
        <w:jc w:val="both"/>
        <w:rPr>
          <w:rFonts w:ascii="Times New Roman" w:hAnsi="Times New Roman" w:cs="Times New Roman"/>
          <w:sz w:val="24"/>
          <w:lang w:val="en-US"/>
        </w:rPr>
      </w:pPr>
    </w:p>
    <w:p w:rsidR="00B073C1" w:rsidRDefault="00B073C1" w:rsidP="00B073C1">
      <w:pPr>
        <w:pStyle w:val="ListParagraph"/>
        <w:tabs>
          <w:tab w:val="left" w:pos="2127"/>
        </w:tabs>
        <w:ind w:left="2127" w:hanging="1276"/>
        <w:jc w:val="both"/>
        <w:rPr>
          <w:rFonts w:ascii="Times New Roman" w:hAnsi="Times New Roman" w:cs="Times New Roman"/>
          <w:sz w:val="24"/>
          <w:lang w:val="en-US"/>
        </w:rPr>
      </w:pPr>
    </w:p>
    <w:p w:rsidR="00B073C1" w:rsidRDefault="00B073C1" w:rsidP="00B073C1">
      <w:pPr>
        <w:pStyle w:val="ListParagraph"/>
        <w:tabs>
          <w:tab w:val="left" w:pos="2127"/>
        </w:tabs>
        <w:ind w:left="2127" w:hanging="1276"/>
        <w:jc w:val="both"/>
        <w:rPr>
          <w:rFonts w:ascii="Times New Roman" w:hAnsi="Times New Roman" w:cs="Times New Roman"/>
          <w:sz w:val="24"/>
          <w:lang w:val="en-US"/>
        </w:rPr>
      </w:pPr>
    </w:p>
    <w:p w:rsidR="00B073C1" w:rsidRDefault="00B073C1" w:rsidP="00B073C1">
      <w:pPr>
        <w:pStyle w:val="ListParagraph"/>
        <w:tabs>
          <w:tab w:val="left" w:pos="2127"/>
        </w:tabs>
        <w:ind w:left="2127" w:hanging="1276"/>
        <w:jc w:val="both"/>
        <w:rPr>
          <w:rFonts w:ascii="Times New Roman" w:hAnsi="Times New Roman" w:cs="Times New Roman"/>
          <w:sz w:val="24"/>
          <w:lang w:val="en-US"/>
        </w:rPr>
      </w:pPr>
    </w:p>
    <w:p w:rsidR="00B073C1" w:rsidRDefault="00B073C1" w:rsidP="00B073C1">
      <w:pPr>
        <w:pStyle w:val="ListParagraph"/>
        <w:tabs>
          <w:tab w:val="left" w:pos="2127"/>
        </w:tabs>
        <w:ind w:left="2127" w:hanging="1276"/>
        <w:jc w:val="both"/>
        <w:rPr>
          <w:rFonts w:ascii="Times New Roman" w:hAnsi="Times New Roman" w:cs="Times New Roman"/>
          <w:sz w:val="24"/>
          <w:lang w:val="en-US"/>
        </w:rPr>
      </w:pPr>
    </w:p>
    <w:p w:rsidR="00B073C1" w:rsidRDefault="00B073C1" w:rsidP="00B073C1">
      <w:pPr>
        <w:pStyle w:val="ListParagraph"/>
        <w:tabs>
          <w:tab w:val="left" w:pos="2127"/>
        </w:tabs>
        <w:ind w:left="2127" w:hanging="1276"/>
        <w:jc w:val="both"/>
        <w:rPr>
          <w:rFonts w:ascii="Times New Roman" w:hAnsi="Times New Roman" w:cs="Times New Roman"/>
          <w:sz w:val="24"/>
          <w:lang w:val="en-US"/>
        </w:rPr>
      </w:pPr>
    </w:p>
    <w:p w:rsidR="00B073C1" w:rsidRDefault="00B073C1" w:rsidP="00B073C1">
      <w:pPr>
        <w:pStyle w:val="ListParagraph"/>
        <w:tabs>
          <w:tab w:val="left" w:pos="2127"/>
        </w:tabs>
        <w:ind w:left="2127" w:hanging="1276"/>
        <w:jc w:val="both"/>
        <w:rPr>
          <w:rFonts w:ascii="Times New Roman" w:hAnsi="Times New Roman" w:cs="Times New Roman"/>
          <w:sz w:val="24"/>
          <w:lang w:val="en-US"/>
        </w:rPr>
      </w:pPr>
    </w:p>
    <w:p w:rsidR="00B073C1" w:rsidRPr="00FF5ADA" w:rsidRDefault="00B073C1" w:rsidP="00B073C1">
      <w:pPr>
        <w:pStyle w:val="ListParagraph"/>
        <w:tabs>
          <w:tab w:val="left" w:pos="2127"/>
        </w:tabs>
        <w:ind w:left="2127" w:hanging="1276"/>
        <w:jc w:val="both"/>
        <w:rPr>
          <w:rFonts w:ascii="Times New Roman" w:hAnsi="Times New Roman" w:cs="Times New Roman"/>
          <w:sz w:val="24"/>
          <w:lang w:val="en-US"/>
        </w:rPr>
      </w:pPr>
    </w:p>
    <w:p w:rsidR="00B72201" w:rsidRDefault="00B72201" w:rsidP="00B073C1">
      <w:pPr>
        <w:spacing w:after="0"/>
        <w:jc w:val="center"/>
        <w:rPr>
          <w:rFonts w:ascii="Times New Roman" w:hAnsi="Times New Roman" w:cs="Times New Roman"/>
          <w:b/>
          <w:sz w:val="24"/>
          <w:lang w:val="en-US"/>
        </w:rPr>
      </w:pPr>
    </w:p>
    <w:p w:rsidR="00B72201" w:rsidRDefault="00B72201" w:rsidP="00B073C1">
      <w:pPr>
        <w:spacing w:after="0"/>
        <w:jc w:val="center"/>
        <w:rPr>
          <w:rFonts w:ascii="Times New Roman" w:hAnsi="Times New Roman" w:cs="Times New Roman"/>
          <w:b/>
          <w:sz w:val="24"/>
          <w:lang w:val="en-US"/>
        </w:rPr>
      </w:pPr>
    </w:p>
    <w:p w:rsidR="00B72201" w:rsidRDefault="00B72201" w:rsidP="00B073C1">
      <w:pPr>
        <w:spacing w:after="0"/>
        <w:jc w:val="center"/>
        <w:rPr>
          <w:rFonts w:ascii="Times New Roman" w:hAnsi="Times New Roman" w:cs="Times New Roman"/>
          <w:b/>
          <w:sz w:val="24"/>
          <w:lang w:val="en-US"/>
        </w:rPr>
      </w:pPr>
    </w:p>
    <w:p w:rsidR="00C214F2" w:rsidRDefault="00C214F2" w:rsidP="00B073C1">
      <w:pPr>
        <w:spacing w:after="0"/>
        <w:jc w:val="center"/>
        <w:rPr>
          <w:rFonts w:ascii="Times New Roman" w:hAnsi="Times New Roman" w:cs="Times New Roman"/>
          <w:b/>
          <w:sz w:val="24"/>
          <w:lang w:val="en-US"/>
        </w:rPr>
      </w:pPr>
    </w:p>
    <w:p w:rsidR="00C214F2" w:rsidRDefault="00C214F2" w:rsidP="00B073C1">
      <w:pPr>
        <w:spacing w:after="0"/>
        <w:jc w:val="center"/>
        <w:rPr>
          <w:rFonts w:ascii="Times New Roman" w:hAnsi="Times New Roman" w:cs="Times New Roman"/>
          <w:b/>
          <w:sz w:val="24"/>
          <w:lang w:val="en-US"/>
        </w:rPr>
      </w:pPr>
    </w:p>
    <w:p w:rsidR="00C214F2" w:rsidRDefault="00C214F2" w:rsidP="00B073C1">
      <w:pPr>
        <w:spacing w:after="0"/>
        <w:jc w:val="center"/>
        <w:rPr>
          <w:rFonts w:ascii="Times New Roman" w:hAnsi="Times New Roman" w:cs="Times New Roman"/>
          <w:b/>
          <w:sz w:val="24"/>
          <w:lang w:val="en-US"/>
        </w:rPr>
      </w:pPr>
    </w:p>
    <w:p w:rsidR="00C214F2" w:rsidRDefault="00C214F2" w:rsidP="00B073C1">
      <w:pPr>
        <w:spacing w:after="0"/>
        <w:jc w:val="center"/>
        <w:rPr>
          <w:rFonts w:ascii="Times New Roman" w:hAnsi="Times New Roman" w:cs="Times New Roman"/>
          <w:b/>
          <w:sz w:val="24"/>
          <w:lang w:val="en-US"/>
        </w:rPr>
      </w:pPr>
    </w:p>
    <w:p w:rsidR="00C214F2" w:rsidRDefault="00C214F2" w:rsidP="00B073C1">
      <w:pPr>
        <w:spacing w:after="0"/>
        <w:jc w:val="center"/>
        <w:rPr>
          <w:rFonts w:ascii="Times New Roman" w:hAnsi="Times New Roman" w:cs="Times New Roman"/>
          <w:b/>
          <w:sz w:val="24"/>
          <w:lang w:val="en-US"/>
        </w:rPr>
      </w:pPr>
    </w:p>
    <w:p w:rsidR="00C214F2" w:rsidRDefault="00C214F2" w:rsidP="00B073C1">
      <w:pPr>
        <w:spacing w:after="0"/>
        <w:jc w:val="center"/>
        <w:rPr>
          <w:rFonts w:ascii="Times New Roman" w:hAnsi="Times New Roman" w:cs="Times New Roman"/>
          <w:b/>
          <w:sz w:val="24"/>
          <w:lang w:val="en-US"/>
        </w:rPr>
      </w:pPr>
    </w:p>
    <w:p w:rsidR="00B073C1" w:rsidRDefault="00B073C1" w:rsidP="00B72201">
      <w:pPr>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lastRenderedPageBreak/>
        <w:t>BAB II</w:t>
      </w:r>
    </w:p>
    <w:p w:rsidR="00B073C1" w:rsidRDefault="00B073C1" w:rsidP="00B72201">
      <w:pPr>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t>EVALUASI PELAKSANAAN</w:t>
      </w:r>
    </w:p>
    <w:p w:rsidR="00E51937" w:rsidRDefault="00E51937" w:rsidP="00B72201">
      <w:pPr>
        <w:spacing w:after="0" w:line="360" w:lineRule="auto"/>
        <w:jc w:val="center"/>
        <w:rPr>
          <w:rFonts w:ascii="Times New Roman" w:hAnsi="Times New Roman" w:cs="Times New Roman"/>
          <w:b/>
          <w:sz w:val="24"/>
          <w:lang w:val="en-US"/>
        </w:rPr>
      </w:pPr>
      <w:r w:rsidRPr="00B073C1">
        <w:rPr>
          <w:rFonts w:ascii="Times New Roman" w:hAnsi="Times New Roman" w:cs="Times New Roman"/>
          <w:b/>
          <w:sz w:val="24"/>
          <w:lang w:val="en-US"/>
        </w:rPr>
        <w:t>REN</w:t>
      </w:r>
      <w:r w:rsidR="00B073C1">
        <w:rPr>
          <w:rFonts w:ascii="Times New Roman" w:hAnsi="Times New Roman" w:cs="Times New Roman"/>
          <w:b/>
          <w:sz w:val="24"/>
          <w:lang w:val="en-US"/>
        </w:rPr>
        <w:t>CANA KER</w:t>
      </w:r>
      <w:r w:rsidRPr="00B073C1">
        <w:rPr>
          <w:rFonts w:ascii="Times New Roman" w:hAnsi="Times New Roman" w:cs="Times New Roman"/>
          <w:b/>
          <w:sz w:val="24"/>
          <w:lang w:val="en-US"/>
        </w:rPr>
        <w:t xml:space="preserve">JA </w:t>
      </w:r>
      <w:r w:rsidR="00B073C1">
        <w:rPr>
          <w:rFonts w:ascii="Times New Roman" w:hAnsi="Times New Roman" w:cs="Times New Roman"/>
          <w:b/>
          <w:sz w:val="24"/>
          <w:lang w:val="en-US"/>
        </w:rPr>
        <w:t xml:space="preserve">KELURAHAN JOGOTRUNAN </w:t>
      </w:r>
      <w:r w:rsidRPr="00B073C1">
        <w:rPr>
          <w:rFonts w:ascii="Times New Roman" w:hAnsi="Times New Roman" w:cs="Times New Roman"/>
          <w:b/>
          <w:sz w:val="24"/>
          <w:lang w:val="en-US"/>
        </w:rPr>
        <w:t xml:space="preserve">TAHUN </w:t>
      </w:r>
      <w:r w:rsidR="00B073C1">
        <w:rPr>
          <w:rFonts w:ascii="Times New Roman" w:hAnsi="Times New Roman" w:cs="Times New Roman"/>
          <w:b/>
          <w:sz w:val="24"/>
          <w:lang w:val="en-US"/>
        </w:rPr>
        <w:t>201</w:t>
      </w:r>
      <w:r w:rsidR="00B72201">
        <w:rPr>
          <w:rFonts w:ascii="Times New Roman" w:hAnsi="Times New Roman" w:cs="Times New Roman"/>
          <w:b/>
          <w:sz w:val="24"/>
          <w:lang w:val="en-US"/>
        </w:rPr>
        <w:t>8</w:t>
      </w:r>
    </w:p>
    <w:p w:rsidR="00B073C1" w:rsidRPr="00B073C1" w:rsidRDefault="00B073C1" w:rsidP="00B72201">
      <w:pPr>
        <w:spacing w:after="0" w:line="360" w:lineRule="auto"/>
        <w:jc w:val="center"/>
        <w:rPr>
          <w:rFonts w:ascii="Times New Roman" w:hAnsi="Times New Roman" w:cs="Times New Roman"/>
          <w:b/>
          <w:sz w:val="24"/>
          <w:lang w:val="en-US"/>
        </w:rPr>
      </w:pPr>
    </w:p>
    <w:p w:rsidR="00C32CE1" w:rsidRDefault="00E51937" w:rsidP="00B72201">
      <w:pPr>
        <w:pStyle w:val="ListParagraph"/>
        <w:numPr>
          <w:ilvl w:val="0"/>
          <w:numId w:val="5"/>
        </w:numPr>
        <w:spacing w:after="0"/>
        <w:ind w:left="851" w:hanging="218"/>
        <w:jc w:val="both"/>
        <w:rPr>
          <w:rFonts w:ascii="Times New Roman" w:hAnsi="Times New Roman" w:cs="Times New Roman"/>
          <w:b/>
          <w:sz w:val="24"/>
          <w:lang w:val="en-US"/>
        </w:rPr>
      </w:pPr>
      <w:r w:rsidRPr="007E2297">
        <w:rPr>
          <w:rFonts w:ascii="Times New Roman" w:hAnsi="Times New Roman" w:cs="Times New Roman"/>
          <w:b/>
          <w:sz w:val="24"/>
          <w:lang w:val="en-US"/>
        </w:rPr>
        <w:t xml:space="preserve">Evaluasi Pelaksanaan </w:t>
      </w:r>
      <w:r w:rsidR="00B073C1" w:rsidRPr="00B073C1">
        <w:rPr>
          <w:rFonts w:ascii="Times New Roman" w:hAnsi="Times New Roman" w:cs="Times New Roman"/>
          <w:b/>
          <w:sz w:val="24"/>
          <w:lang w:val="en-US"/>
        </w:rPr>
        <w:t>Ren</w:t>
      </w:r>
      <w:r w:rsidR="00B073C1">
        <w:rPr>
          <w:rFonts w:ascii="Times New Roman" w:hAnsi="Times New Roman" w:cs="Times New Roman"/>
          <w:b/>
          <w:sz w:val="24"/>
          <w:lang w:val="en-US"/>
        </w:rPr>
        <w:t>cana Ker</w:t>
      </w:r>
      <w:r w:rsidR="00B073C1" w:rsidRPr="00B073C1">
        <w:rPr>
          <w:rFonts w:ascii="Times New Roman" w:hAnsi="Times New Roman" w:cs="Times New Roman"/>
          <w:b/>
          <w:sz w:val="24"/>
          <w:lang w:val="en-US"/>
        </w:rPr>
        <w:t xml:space="preserve">ja </w:t>
      </w:r>
      <w:r w:rsidR="00B073C1">
        <w:rPr>
          <w:rFonts w:ascii="Times New Roman" w:hAnsi="Times New Roman" w:cs="Times New Roman"/>
          <w:b/>
          <w:sz w:val="24"/>
          <w:lang w:val="en-US"/>
        </w:rPr>
        <w:t xml:space="preserve">Kelurahan Jogotrunan </w:t>
      </w:r>
      <w:r w:rsidR="00B073C1" w:rsidRPr="00B073C1">
        <w:rPr>
          <w:rFonts w:ascii="Times New Roman" w:hAnsi="Times New Roman" w:cs="Times New Roman"/>
          <w:b/>
          <w:sz w:val="24"/>
          <w:lang w:val="en-US"/>
        </w:rPr>
        <w:t xml:space="preserve">Tahun </w:t>
      </w:r>
      <w:r w:rsidR="00B073C1">
        <w:rPr>
          <w:rFonts w:ascii="Times New Roman" w:hAnsi="Times New Roman" w:cs="Times New Roman"/>
          <w:b/>
          <w:sz w:val="24"/>
          <w:lang w:val="en-US"/>
        </w:rPr>
        <w:t xml:space="preserve">Lalu </w:t>
      </w:r>
      <w:r w:rsidRPr="007E2297">
        <w:rPr>
          <w:rFonts w:ascii="Times New Roman" w:hAnsi="Times New Roman" w:cs="Times New Roman"/>
          <w:b/>
          <w:sz w:val="24"/>
          <w:lang w:val="en-US"/>
        </w:rPr>
        <w:t>dan Capaian Renstra SKPD</w:t>
      </w:r>
    </w:p>
    <w:p w:rsidR="00B073C1" w:rsidRDefault="00B073C1" w:rsidP="00B72201">
      <w:pPr>
        <w:pStyle w:val="ListParagraph"/>
        <w:spacing w:before="120" w:after="0" w:line="360" w:lineRule="auto"/>
        <w:ind w:left="851" w:firstLine="851"/>
        <w:contextualSpacing w:val="0"/>
        <w:jc w:val="both"/>
        <w:rPr>
          <w:rFonts w:ascii="Times New Roman" w:hAnsi="Times New Roman" w:cs="Times New Roman"/>
          <w:sz w:val="24"/>
          <w:lang w:val="en-US"/>
        </w:rPr>
      </w:pPr>
      <w:r>
        <w:rPr>
          <w:rFonts w:ascii="Times New Roman" w:hAnsi="Times New Roman" w:cs="Times New Roman"/>
          <w:sz w:val="24"/>
          <w:lang w:val="en-US"/>
        </w:rPr>
        <w:t xml:space="preserve">Hasil evaluasi terhadap pelaksanaan RENJA Kelurahan Jogotrunan Kecamatan Lumajang tahun 2016 adalah sebagai </w:t>
      </w:r>
      <w:proofErr w:type="gramStart"/>
      <w:r>
        <w:rPr>
          <w:rFonts w:ascii="Times New Roman" w:hAnsi="Times New Roman" w:cs="Times New Roman"/>
          <w:sz w:val="24"/>
          <w:lang w:val="en-US"/>
        </w:rPr>
        <w:t>berikut :</w:t>
      </w:r>
      <w:proofErr w:type="gramEnd"/>
    </w:p>
    <w:p w:rsidR="00B073C1" w:rsidRPr="00B72201" w:rsidRDefault="00B073C1" w:rsidP="00B24079">
      <w:pPr>
        <w:pStyle w:val="ListParagraph"/>
        <w:spacing w:before="120" w:after="0"/>
        <w:ind w:left="851"/>
        <w:contextualSpacing w:val="0"/>
        <w:jc w:val="center"/>
        <w:rPr>
          <w:rFonts w:ascii="Times New Roman" w:hAnsi="Times New Roman" w:cs="Times New Roman"/>
          <w:lang w:val="en-US"/>
        </w:rPr>
      </w:pPr>
      <w:r w:rsidRPr="00B72201">
        <w:rPr>
          <w:rFonts w:ascii="Times New Roman" w:hAnsi="Times New Roman" w:cs="Times New Roman"/>
          <w:lang w:val="en-US"/>
        </w:rPr>
        <w:t>Table 2.1</w:t>
      </w:r>
    </w:p>
    <w:p w:rsidR="00B72201" w:rsidRDefault="00B073C1" w:rsidP="00B24079">
      <w:pPr>
        <w:pStyle w:val="ListParagraph"/>
        <w:spacing w:after="0"/>
        <w:ind w:left="851"/>
        <w:jc w:val="center"/>
        <w:rPr>
          <w:rFonts w:ascii="Times New Roman" w:hAnsi="Times New Roman" w:cs="Times New Roman"/>
          <w:lang w:val="en-US"/>
        </w:rPr>
      </w:pPr>
      <w:r w:rsidRPr="00B72201">
        <w:rPr>
          <w:rFonts w:ascii="Times New Roman" w:hAnsi="Times New Roman" w:cs="Times New Roman"/>
          <w:lang w:val="en-US"/>
        </w:rPr>
        <w:t xml:space="preserve">Rekapitulasi Evaluasi Hasil Pelaksanaan Renja SKPD </w:t>
      </w:r>
      <w:proofErr w:type="gramStart"/>
      <w:r w:rsidRPr="00B72201">
        <w:rPr>
          <w:rFonts w:ascii="Times New Roman" w:hAnsi="Times New Roman" w:cs="Times New Roman"/>
          <w:lang w:val="en-US"/>
        </w:rPr>
        <w:t>dan  Pencapaian</w:t>
      </w:r>
      <w:proofErr w:type="gramEnd"/>
      <w:r w:rsidRPr="00B72201">
        <w:rPr>
          <w:rFonts w:ascii="Times New Roman" w:hAnsi="Times New Roman" w:cs="Times New Roman"/>
          <w:lang w:val="en-US"/>
        </w:rPr>
        <w:t xml:space="preserve"> Renstra SKPD</w:t>
      </w:r>
    </w:p>
    <w:p w:rsidR="00B073C1" w:rsidRPr="00B72201" w:rsidRDefault="00B72201" w:rsidP="00B24079">
      <w:pPr>
        <w:pStyle w:val="ListParagraph"/>
        <w:spacing w:after="0"/>
        <w:ind w:left="851"/>
        <w:jc w:val="center"/>
        <w:rPr>
          <w:rFonts w:ascii="Times New Roman" w:hAnsi="Times New Roman" w:cs="Times New Roman"/>
          <w:lang w:val="en-US"/>
        </w:rPr>
      </w:pPr>
      <w:proofErr w:type="gramStart"/>
      <w:r>
        <w:rPr>
          <w:rFonts w:ascii="Times New Roman" w:hAnsi="Times New Roman" w:cs="Times New Roman"/>
          <w:lang w:val="en-US"/>
        </w:rPr>
        <w:t>s.d</w:t>
      </w:r>
      <w:proofErr w:type="gramEnd"/>
      <w:r>
        <w:rPr>
          <w:rFonts w:ascii="Times New Roman" w:hAnsi="Times New Roman" w:cs="Times New Roman"/>
          <w:lang w:val="en-US"/>
        </w:rPr>
        <w:t>. t</w:t>
      </w:r>
      <w:r w:rsidR="00B073C1" w:rsidRPr="00B72201">
        <w:rPr>
          <w:rFonts w:ascii="Times New Roman" w:hAnsi="Times New Roman" w:cs="Times New Roman"/>
          <w:lang w:val="en-US"/>
        </w:rPr>
        <w:t>ahun 2017 (tahun berjalan)</w:t>
      </w:r>
    </w:p>
    <w:p w:rsidR="00F1004A" w:rsidRPr="00B72201" w:rsidRDefault="00B073C1" w:rsidP="00B24079">
      <w:pPr>
        <w:pStyle w:val="ListParagraph"/>
        <w:spacing w:after="0"/>
        <w:ind w:left="851"/>
        <w:jc w:val="center"/>
        <w:rPr>
          <w:rFonts w:ascii="Times New Roman" w:hAnsi="Times New Roman" w:cs="Times New Roman"/>
          <w:lang w:val="en-US"/>
        </w:rPr>
      </w:pPr>
      <w:r w:rsidRPr="00B72201">
        <w:rPr>
          <w:rFonts w:ascii="Times New Roman" w:hAnsi="Times New Roman" w:cs="Times New Roman"/>
          <w:lang w:val="en-US"/>
        </w:rPr>
        <w:t>Kelurahan Jogotrunan Kecamatan Lumajang</w:t>
      </w:r>
    </w:p>
    <w:p w:rsidR="00F1004A" w:rsidRDefault="00F1004A" w:rsidP="00F1004A">
      <w:pPr>
        <w:pStyle w:val="ListParagraph"/>
        <w:ind w:left="851"/>
        <w:jc w:val="both"/>
        <w:rPr>
          <w:rFonts w:ascii="Times New Roman" w:hAnsi="Times New Roman" w:cs="Times New Roman"/>
          <w:sz w:val="24"/>
          <w:lang w:val="en-US"/>
        </w:rPr>
      </w:pPr>
    </w:p>
    <w:tbl>
      <w:tblPr>
        <w:tblStyle w:val="TableGrid"/>
        <w:tblW w:w="9923" w:type="dxa"/>
        <w:tblInd w:w="108" w:type="dxa"/>
        <w:tblLayout w:type="fixed"/>
        <w:tblLook w:val="04A0"/>
      </w:tblPr>
      <w:tblGrid>
        <w:gridCol w:w="1844"/>
        <w:gridCol w:w="1417"/>
        <w:gridCol w:w="874"/>
        <w:gridCol w:w="968"/>
        <w:gridCol w:w="709"/>
        <w:gridCol w:w="709"/>
        <w:gridCol w:w="708"/>
        <w:gridCol w:w="992"/>
        <w:gridCol w:w="851"/>
        <w:gridCol w:w="851"/>
      </w:tblGrid>
      <w:tr w:rsidR="00AD7AEF" w:rsidRPr="00A1074D" w:rsidTr="00B72201">
        <w:tc>
          <w:tcPr>
            <w:tcW w:w="1844" w:type="dxa"/>
            <w:vMerge w:val="restart"/>
            <w:shd w:val="clear" w:color="auto" w:fill="E5B8B7" w:themeFill="accent2" w:themeFillTint="66"/>
            <w:vAlign w:val="center"/>
          </w:tcPr>
          <w:p w:rsidR="00F1004A" w:rsidRPr="00A1074D" w:rsidRDefault="00F1004A" w:rsidP="00F1004A">
            <w:pPr>
              <w:pStyle w:val="ListParagraph"/>
              <w:ind w:left="0"/>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Urusan/Bid</w:t>
            </w:r>
            <w:r w:rsidR="00784CB5" w:rsidRPr="00A1074D">
              <w:rPr>
                <w:rFonts w:ascii="Times New Roman" w:hAnsi="Times New Roman" w:cs="Times New Roman"/>
                <w:b/>
                <w:sz w:val="16"/>
                <w:szCs w:val="18"/>
                <w:lang w:val="en-US"/>
              </w:rPr>
              <w:t>ang Urusan Pemerintahan Daerah d</w:t>
            </w:r>
            <w:r w:rsidRPr="00A1074D">
              <w:rPr>
                <w:rFonts w:ascii="Times New Roman" w:hAnsi="Times New Roman" w:cs="Times New Roman"/>
                <w:b/>
                <w:sz w:val="16"/>
                <w:szCs w:val="18"/>
                <w:lang w:val="en-US"/>
              </w:rPr>
              <w:t>an</w:t>
            </w:r>
            <w:r w:rsidR="00784CB5" w:rsidRPr="00A1074D">
              <w:rPr>
                <w:rFonts w:ascii="Times New Roman" w:hAnsi="Times New Roman" w:cs="Times New Roman"/>
                <w:b/>
                <w:sz w:val="16"/>
                <w:szCs w:val="18"/>
                <w:lang w:val="en-US"/>
              </w:rPr>
              <w:t xml:space="preserve"> </w:t>
            </w:r>
            <w:r w:rsidRPr="00A1074D">
              <w:rPr>
                <w:rFonts w:ascii="Times New Roman" w:hAnsi="Times New Roman" w:cs="Times New Roman"/>
                <w:b/>
                <w:sz w:val="16"/>
                <w:szCs w:val="18"/>
                <w:lang w:val="en-US"/>
              </w:rPr>
              <w:t>Program/Kegiatan</w:t>
            </w:r>
          </w:p>
        </w:tc>
        <w:tc>
          <w:tcPr>
            <w:tcW w:w="1417" w:type="dxa"/>
            <w:vMerge w:val="restart"/>
            <w:shd w:val="clear" w:color="auto" w:fill="E5B8B7" w:themeFill="accent2" w:themeFillTint="66"/>
            <w:vAlign w:val="center"/>
          </w:tcPr>
          <w:p w:rsidR="00F1004A" w:rsidRPr="00A1074D" w:rsidRDefault="00F1004A" w:rsidP="00F1004A">
            <w:pPr>
              <w:pStyle w:val="ListParagraph"/>
              <w:ind w:left="33"/>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Indikator</w:t>
            </w:r>
          </w:p>
          <w:p w:rsidR="00F1004A" w:rsidRPr="00A1074D" w:rsidRDefault="00F1004A" w:rsidP="00F1004A">
            <w:pPr>
              <w:pStyle w:val="ListParagraph"/>
              <w:ind w:left="33"/>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Kinerja Program</w:t>
            </w:r>
          </w:p>
          <w:p w:rsidR="00F1004A" w:rsidRPr="00A1074D" w:rsidRDefault="00F1004A" w:rsidP="00F1004A">
            <w:pPr>
              <w:pStyle w:val="ListParagraph"/>
              <w:ind w:left="33"/>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(outcomes)/</w:t>
            </w:r>
          </w:p>
          <w:p w:rsidR="00F1004A" w:rsidRPr="00A1074D" w:rsidRDefault="00F1004A" w:rsidP="00F1004A">
            <w:pPr>
              <w:pStyle w:val="ListParagraph"/>
              <w:ind w:left="33"/>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Kegiatan (output)</w:t>
            </w:r>
          </w:p>
        </w:tc>
        <w:tc>
          <w:tcPr>
            <w:tcW w:w="874" w:type="dxa"/>
            <w:vMerge w:val="restart"/>
            <w:shd w:val="clear" w:color="auto" w:fill="E5B8B7" w:themeFill="accent2" w:themeFillTint="66"/>
            <w:vAlign w:val="center"/>
          </w:tcPr>
          <w:p w:rsidR="00F1004A" w:rsidRPr="00A1074D" w:rsidRDefault="00F1004A" w:rsidP="00F1004A">
            <w:pPr>
              <w:pStyle w:val="ListParagraph"/>
              <w:ind w:left="30"/>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Target Kinerja</w:t>
            </w:r>
          </w:p>
          <w:p w:rsidR="00F1004A" w:rsidRPr="00A1074D" w:rsidRDefault="00F1004A" w:rsidP="00F1004A">
            <w:pPr>
              <w:pStyle w:val="ListParagraph"/>
              <w:ind w:left="30"/>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Capaian Program</w:t>
            </w:r>
          </w:p>
          <w:p w:rsidR="00F1004A" w:rsidRPr="00A1074D" w:rsidRDefault="00F1004A" w:rsidP="00563DEF">
            <w:pPr>
              <w:pStyle w:val="ListParagraph"/>
              <w:ind w:left="30"/>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 xml:space="preserve">(Renstra SKPD)Tahun </w:t>
            </w:r>
            <w:r w:rsidR="00563DEF" w:rsidRPr="00A1074D">
              <w:rPr>
                <w:rFonts w:ascii="Times New Roman" w:hAnsi="Times New Roman" w:cs="Times New Roman"/>
                <w:b/>
                <w:sz w:val="16"/>
                <w:szCs w:val="18"/>
                <w:lang w:val="en-US"/>
              </w:rPr>
              <w:t>2015</w:t>
            </w:r>
          </w:p>
        </w:tc>
        <w:tc>
          <w:tcPr>
            <w:tcW w:w="968" w:type="dxa"/>
            <w:vMerge w:val="restart"/>
            <w:shd w:val="clear" w:color="auto" w:fill="E5B8B7" w:themeFill="accent2" w:themeFillTint="66"/>
            <w:vAlign w:val="center"/>
          </w:tcPr>
          <w:p w:rsidR="00F1004A" w:rsidRPr="00A1074D" w:rsidRDefault="00F1004A" w:rsidP="00F1004A">
            <w:pPr>
              <w:pStyle w:val="ListParagraph"/>
              <w:ind w:left="34"/>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Realisasi Target</w:t>
            </w:r>
          </w:p>
          <w:p w:rsidR="00F1004A" w:rsidRPr="00A1074D" w:rsidRDefault="00F1004A" w:rsidP="00F1004A">
            <w:pPr>
              <w:pStyle w:val="ListParagraph"/>
              <w:ind w:left="34"/>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Kinerja Hasil</w:t>
            </w:r>
          </w:p>
          <w:p w:rsidR="00F1004A" w:rsidRPr="00A1074D" w:rsidRDefault="00F1004A" w:rsidP="00F1004A">
            <w:pPr>
              <w:pStyle w:val="ListParagraph"/>
              <w:ind w:left="34"/>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Program dan</w:t>
            </w:r>
          </w:p>
          <w:p w:rsidR="00F1004A" w:rsidRPr="00A1074D" w:rsidRDefault="00F1004A" w:rsidP="00F1004A">
            <w:pPr>
              <w:pStyle w:val="ListParagraph"/>
              <w:ind w:left="34"/>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Keluaran Kegiatan</w:t>
            </w:r>
          </w:p>
          <w:p w:rsidR="00F1004A" w:rsidRPr="00A1074D" w:rsidRDefault="00F1004A" w:rsidP="00F1004A">
            <w:pPr>
              <w:pStyle w:val="ListParagraph"/>
              <w:ind w:left="34"/>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s/d dengan tahun</w:t>
            </w:r>
          </w:p>
          <w:p w:rsidR="00F1004A" w:rsidRPr="00A1074D" w:rsidRDefault="00563DEF" w:rsidP="00F1004A">
            <w:pPr>
              <w:pStyle w:val="ListParagraph"/>
              <w:ind w:left="34"/>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2015</w:t>
            </w:r>
          </w:p>
        </w:tc>
        <w:tc>
          <w:tcPr>
            <w:tcW w:w="2126" w:type="dxa"/>
            <w:gridSpan w:val="3"/>
            <w:shd w:val="clear" w:color="auto" w:fill="E5B8B7" w:themeFill="accent2" w:themeFillTint="66"/>
            <w:vAlign w:val="center"/>
          </w:tcPr>
          <w:p w:rsidR="00F1004A" w:rsidRPr="00A1074D" w:rsidRDefault="00F1004A" w:rsidP="00F1004A">
            <w:pPr>
              <w:pStyle w:val="ListParagraph"/>
              <w:ind w:left="0"/>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Target dan Realisasi Kinerja Program dan Kegiatan Tahun Lalu (n-2)</w:t>
            </w:r>
          </w:p>
        </w:tc>
        <w:tc>
          <w:tcPr>
            <w:tcW w:w="992" w:type="dxa"/>
            <w:vMerge w:val="restart"/>
            <w:shd w:val="clear" w:color="auto" w:fill="E5B8B7" w:themeFill="accent2" w:themeFillTint="66"/>
            <w:vAlign w:val="center"/>
          </w:tcPr>
          <w:p w:rsidR="00F1004A" w:rsidRPr="00A1074D" w:rsidRDefault="00F1004A" w:rsidP="00F1004A">
            <w:pPr>
              <w:pStyle w:val="ListParagraph"/>
              <w:ind w:left="0"/>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Target program</w:t>
            </w:r>
          </w:p>
          <w:p w:rsidR="00F1004A" w:rsidRPr="00A1074D" w:rsidRDefault="00F1004A" w:rsidP="00F1004A">
            <w:pPr>
              <w:pStyle w:val="ListParagraph"/>
              <w:ind w:left="0"/>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dan kegiatan</w:t>
            </w:r>
          </w:p>
          <w:p w:rsidR="00F1004A" w:rsidRPr="00A1074D" w:rsidRDefault="00F1004A" w:rsidP="00F1004A">
            <w:pPr>
              <w:pStyle w:val="ListParagraph"/>
              <w:ind w:left="0"/>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(Renja SKPD</w:t>
            </w:r>
          </w:p>
          <w:p w:rsidR="00F1004A" w:rsidRPr="00A1074D" w:rsidRDefault="00F1004A" w:rsidP="00563DEF">
            <w:pPr>
              <w:pStyle w:val="ListParagraph"/>
              <w:ind w:left="0"/>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 xml:space="preserve">tahun </w:t>
            </w:r>
            <w:r w:rsidR="00563DEF" w:rsidRPr="00A1074D">
              <w:rPr>
                <w:rFonts w:ascii="Times New Roman" w:hAnsi="Times New Roman" w:cs="Times New Roman"/>
                <w:b/>
                <w:sz w:val="16"/>
                <w:szCs w:val="18"/>
                <w:lang w:val="en-US"/>
              </w:rPr>
              <w:t>2017</w:t>
            </w:r>
            <w:r w:rsidRPr="00A1074D">
              <w:rPr>
                <w:rFonts w:ascii="Times New Roman" w:hAnsi="Times New Roman" w:cs="Times New Roman"/>
                <w:b/>
                <w:sz w:val="16"/>
                <w:szCs w:val="18"/>
                <w:lang w:val="en-US"/>
              </w:rPr>
              <w:t>)</w:t>
            </w:r>
          </w:p>
        </w:tc>
        <w:tc>
          <w:tcPr>
            <w:tcW w:w="1702" w:type="dxa"/>
            <w:gridSpan w:val="2"/>
            <w:shd w:val="clear" w:color="auto" w:fill="E5B8B7" w:themeFill="accent2" w:themeFillTint="66"/>
            <w:vAlign w:val="center"/>
          </w:tcPr>
          <w:p w:rsidR="00F1004A" w:rsidRPr="00A1074D" w:rsidRDefault="00F1004A" w:rsidP="00F1004A">
            <w:pPr>
              <w:pStyle w:val="ListParagraph"/>
              <w:ind w:left="-52"/>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Perkiraan Realisasi Capaian Target Renstra SKPD</w:t>
            </w:r>
          </w:p>
          <w:p w:rsidR="00F1004A" w:rsidRPr="00A1074D" w:rsidRDefault="00F1004A" w:rsidP="00F1004A">
            <w:pPr>
              <w:pStyle w:val="ListParagraph"/>
              <w:ind w:left="-52"/>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s/d tahun berjalan</w:t>
            </w:r>
          </w:p>
        </w:tc>
      </w:tr>
      <w:tr w:rsidR="00AD7AEF" w:rsidRPr="00A1074D" w:rsidTr="00B72201">
        <w:tc>
          <w:tcPr>
            <w:tcW w:w="1844" w:type="dxa"/>
            <w:vMerge/>
            <w:shd w:val="clear" w:color="auto" w:fill="E5B8B7" w:themeFill="accent2" w:themeFillTint="66"/>
            <w:vAlign w:val="center"/>
          </w:tcPr>
          <w:p w:rsidR="00F1004A" w:rsidRPr="00A1074D" w:rsidRDefault="00F1004A" w:rsidP="00F1004A">
            <w:pPr>
              <w:pStyle w:val="ListParagraph"/>
              <w:ind w:left="0"/>
              <w:jc w:val="center"/>
              <w:rPr>
                <w:rFonts w:ascii="Times New Roman" w:hAnsi="Times New Roman" w:cs="Times New Roman"/>
                <w:b/>
                <w:sz w:val="16"/>
                <w:szCs w:val="18"/>
                <w:lang w:val="en-US"/>
              </w:rPr>
            </w:pPr>
          </w:p>
        </w:tc>
        <w:tc>
          <w:tcPr>
            <w:tcW w:w="1417" w:type="dxa"/>
            <w:vMerge/>
            <w:shd w:val="clear" w:color="auto" w:fill="E5B8B7" w:themeFill="accent2" w:themeFillTint="66"/>
            <w:vAlign w:val="center"/>
          </w:tcPr>
          <w:p w:rsidR="00F1004A" w:rsidRPr="00A1074D" w:rsidRDefault="00F1004A" w:rsidP="00F1004A">
            <w:pPr>
              <w:pStyle w:val="ListParagraph"/>
              <w:ind w:left="0"/>
              <w:jc w:val="center"/>
              <w:rPr>
                <w:rFonts w:ascii="Times New Roman" w:hAnsi="Times New Roman" w:cs="Times New Roman"/>
                <w:b/>
                <w:sz w:val="16"/>
                <w:szCs w:val="18"/>
                <w:lang w:val="en-US"/>
              </w:rPr>
            </w:pPr>
          </w:p>
        </w:tc>
        <w:tc>
          <w:tcPr>
            <w:tcW w:w="874" w:type="dxa"/>
            <w:vMerge/>
            <w:shd w:val="clear" w:color="auto" w:fill="E5B8B7" w:themeFill="accent2" w:themeFillTint="66"/>
            <w:vAlign w:val="center"/>
          </w:tcPr>
          <w:p w:rsidR="00F1004A" w:rsidRPr="00A1074D" w:rsidRDefault="00F1004A" w:rsidP="00F1004A">
            <w:pPr>
              <w:pStyle w:val="ListParagraph"/>
              <w:ind w:left="0"/>
              <w:jc w:val="center"/>
              <w:rPr>
                <w:rFonts w:ascii="Times New Roman" w:hAnsi="Times New Roman" w:cs="Times New Roman"/>
                <w:b/>
                <w:sz w:val="16"/>
                <w:szCs w:val="18"/>
                <w:lang w:val="en-US"/>
              </w:rPr>
            </w:pPr>
          </w:p>
        </w:tc>
        <w:tc>
          <w:tcPr>
            <w:tcW w:w="968" w:type="dxa"/>
            <w:vMerge/>
            <w:shd w:val="clear" w:color="auto" w:fill="E5B8B7" w:themeFill="accent2" w:themeFillTint="66"/>
            <w:vAlign w:val="center"/>
          </w:tcPr>
          <w:p w:rsidR="00F1004A" w:rsidRPr="00A1074D" w:rsidRDefault="00F1004A" w:rsidP="00F1004A">
            <w:pPr>
              <w:pStyle w:val="ListParagraph"/>
              <w:ind w:left="0"/>
              <w:jc w:val="center"/>
              <w:rPr>
                <w:rFonts w:ascii="Times New Roman" w:hAnsi="Times New Roman" w:cs="Times New Roman"/>
                <w:b/>
                <w:sz w:val="16"/>
                <w:szCs w:val="18"/>
                <w:lang w:val="en-US"/>
              </w:rPr>
            </w:pPr>
          </w:p>
        </w:tc>
        <w:tc>
          <w:tcPr>
            <w:tcW w:w="709" w:type="dxa"/>
            <w:shd w:val="clear" w:color="auto" w:fill="E5B8B7" w:themeFill="accent2" w:themeFillTint="66"/>
            <w:vAlign w:val="center"/>
          </w:tcPr>
          <w:p w:rsidR="00F1004A" w:rsidRPr="00A1074D" w:rsidRDefault="00F1004A" w:rsidP="007B0400">
            <w:pPr>
              <w:pStyle w:val="ListParagraph"/>
              <w:ind w:left="2" w:hanging="2"/>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Target Renja</w:t>
            </w:r>
            <w:r w:rsidR="007B0400" w:rsidRPr="00A1074D">
              <w:rPr>
                <w:rFonts w:ascii="Times New Roman" w:hAnsi="Times New Roman" w:cs="Times New Roman"/>
                <w:b/>
                <w:sz w:val="16"/>
                <w:szCs w:val="18"/>
                <w:lang w:val="en-US"/>
              </w:rPr>
              <w:t xml:space="preserve"> </w:t>
            </w:r>
            <w:r w:rsidRPr="00A1074D">
              <w:rPr>
                <w:rFonts w:ascii="Times New Roman" w:hAnsi="Times New Roman" w:cs="Times New Roman"/>
                <w:b/>
                <w:sz w:val="16"/>
                <w:szCs w:val="18"/>
                <w:lang w:val="en-US"/>
              </w:rPr>
              <w:t>SKPD tahun</w:t>
            </w:r>
          </w:p>
          <w:p w:rsidR="00F1004A" w:rsidRPr="00A1074D" w:rsidRDefault="00563DEF" w:rsidP="00F1004A">
            <w:pPr>
              <w:pStyle w:val="ListParagraph"/>
              <w:ind w:left="0"/>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2016</w:t>
            </w:r>
          </w:p>
        </w:tc>
        <w:tc>
          <w:tcPr>
            <w:tcW w:w="709" w:type="dxa"/>
            <w:shd w:val="clear" w:color="auto" w:fill="E5B8B7" w:themeFill="accent2" w:themeFillTint="66"/>
            <w:vAlign w:val="center"/>
          </w:tcPr>
          <w:p w:rsidR="00F1004A" w:rsidRPr="00A1074D" w:rsidRDefault="00F1004A" w:rsidP="00F1004A">
            <w:pPr>
              <w:pStyle w:val="ListParagraph"/>
              <w:ind w:left="0"/>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Realisasi  RenjaSKPD</w:t>
            </w:r>
          </w:p>
          <w:p w:rsidR="00F1004A" w:rsidRPr="00A1074D" w:rsidRDefault="00F1004A" w:rsidP="00F1004A">
            <w:pPr>
              <w:pStyle w:val="ListParagraph"/>
              <w:ind w:left="0"/>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 xml:space="preserve">tahun </w:t>
            </w:r>
            <w:r w:rsidR="00563DEF" w:rsidRPr="00A1074D">
              <w:rPr>
                <w:rFonts w:ascii="Times New Roman" w:hAnsi="Times New Roman" w:cs="Times New Roman"/>
                <w:b/>
                <w:sz w:val="16"/>
                <w:szCs w:val="18"/>
                <w:lang w:val="en-US"/>
              </w:rPr>
              <w:t>2016</w:t>
            </w:r>
          </w:p>
        </w:tc>
        <w:tc>
          <w:tcPr>
            <w:tcW w:w="708" w:type="dxa"/>
            <w:shd w:val="clear" w:color="auto" w:fill="E5B8B7" w:themeFill="accent2" w:themeFillTint="66"/>
            <w:vAlign w:val="center"/>
          </w:tcPr>
          <w:p w:rsidR="00F1004A" w:rsidRPr="00A1074D" w:rsidRDefault="00F1004A" w:rsidP="00F1004A">
            <w:pPr>
              <w:pStyle w:val="ListParagraph"/>
              <w:ind w:left="0"/>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Tingkat Realisasi</w:t>
            </w:r>
          </w:p>
          <w:p w:rsidR="00F1004A" w:rsidRPr="00A1074D" w:rsidRDefault="00F1004A" w:rsidP="00F1004A">
            <w:pPr>
              <w:pStyle w:val="ListParagraph"/>
              <w:ind w:left="0"/>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w:t>
            </w:r>
            <w:r w:rsidR="00784CB5" w:rsidRPr="00A1074D">
              <w:rPr>
                <w:rFonts w:ascii="Times New Roman" w:hAnsi="Times New Roman" w:cs="Times New Roman"/>
                <w:b/>
                <w:sz w:val="16"/>
                <w:szCs w:val="18"/>
                <w:lang w:val="en-US"/>
              </w:rPr>
              <w:t>%</w:t>
            </w:r>
            <w:r w:rsidRPr="00A1074D">
              <w:rPr>
                <w:rFonts w:ascii="Times New Roman" w:hAnsi="Times New Roman" w:cs="Times New Roman"/>
                <w:b/>
                <w:sz w:val="16"/>
                <w:szCs w:val="18"/>
                <w:lang w:val="en-US"/>
              </w:rPr>
              <w:t>)</w:t>
            </w:r>
          </w:p>
        </w:tc>
        <w:tc>
          <w:tcPr>
            <w:tcW w:w="992" w:type="dxa"/>
            <w:vMerge/>
            <w:shd w:val="clear" w:color="auto" w:fill="E5B8B7" w:themeFill="accent2" w:themeFillTint="66"/>
            <w:vAlign w:val="center"/>
          </w:tcPr>
          <w:p w:rsidR="00F1004A" w:rsidRPr="00A1074D" w:rsidRDefault="00F1004A" w:rsidP="00F1004A">
            <w:pPr>
              <w:pStyle w:val="ListParagraph"/>
              <w:ind w:left="0"/>
              <w:jc w:val="center"/>
              <w:rPr>
                <w:rFonts w:ascii="Times New Roman" w:hAnsi="Times New Roman" w:cs="Times New Roman"/>
                <w:b/>
                <w:sz w:val="16"/>
                <w:szCs w:val="18"/>
                <w:lang w:val="en-US"/>
              </w:rPr>
            </w:pPr>
          </w:p>
        </w:tc>
        <w:tc>
          <w:tcPr>
            <w:tcW w:w="851" w:type="dxa"/>
            <w:shd w:val="clear" w:color="auto" w:fill="E5B8B7" w:themeFill="accent2" w:themeFillTint="66"/>
            <w:vAlign w:val="center"/>
          </w:tcPr>
          <w:p w:rsidR="00F1004A" w:rsidRPr="00A1074D" w:rsidRDefault="00F1004A" w:rsidP="00F1004A">
            <w:pPr>
              <w:pStyle w:val="ListParagraph"/>
              <w:ind w:left="0"/>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Realisasi Capaian Program</w:t>
            </w:r>
          </w:p>
          <w:p w:rsidR="00F1004A" w:rsidRPr="00A1074D" w:rsidRDefault="00F1004A" w:rsidP="00F1004A">
            <w:pPr>
              <w:pStyle w:val="ListParagraph"/>
              <w:ind w:left="0"/>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dan Kegiatan s/d tahun</w:t>
            </w:r>
          </w:p>
          <w:p w:rsidR="00F1004A" w:rsidRPr="00A1074D" w:rsidRDefault="00F1004A" w:rsidP="00F1004A">
            <w:pPr>
              <w:pStyle w:val="ListParagraph"/>
              <w:ind w:left="0"/>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berjalan</w:t>
            </w:r>
          </w:p>
          <w:p w:rsidR="00F1004A" w:rsidRPr="00A1074D" w:rsidRDefault="00F1004A" w:rsidP="00F1004A">
            <w:pPr>
              <w:pStyle w:val="ListParagraph"/>
              <w:ind w:left="0"/>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 xml:space="preserve">(tahun </w:t>
            </w:r>
            <w:r w:rsidR="00563DEF" w:rsidRPr="00A1074D">
              <w:rPr>
                <w:rFonts w:ascii="Times New Roman" w:hAnsi="Times New Roman" w:cs="Times New Roman"/>
                <w:b/>
                <w:sz w:val="16"/>
                <w:szCs w:val="18"/>
                <w:lang w:val="en-US"/>
              </w:rPr>
              <w:t>2017</w:t>
            </w:r>
            <w:r w:rsidRPr="00A1074D">
              <w:rPr>
                <w:rFonts w:ascii="Times New Roman" w:hAnsi="Times New Roman" w:cs="Times New Roman"/>
                <w:b/>
                <w:sz w:val="16"/>
                <w:szCs w:val="18"/>
                <w:lang w:val="en-US"/>
              </w:rPr>
              <w:t>)</w:t>
            </w:r>
          </w:p>
        </w:tc>
        <w:tc>
          <w:tcPr>
            <w:tcW w:w="851" w:type="dxa"/>
            <w:shd w:val="clear" w:color="auto" w:fill="E5B8B7" w:themeFill="accent2" w:themeFillTint="66"/>
            <w:vAlign w:val="center"/>
          </w:tcPr>
          <w:p w:rsidR="00F1004A" w:rsidRPr="00A1074D" w:rsidRDefault="00F1004A" w:rsidP="00F1004A">
            <w:pPr>
              <w:pStyle w:val="ListParagraph"/>
              <w:ind w:left="0"/>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Tingkat Capaian</w:t>
            </w:r>
          </w:p>
          <w:p w:rsidR="00F1004A" w:rsidRPr="00A1074D" w:rsidRDefault="00F1004A" w:rsidP="00F1004A">
            <w:pPr>
              <w:pStyle w:val="ListParagraph"/>
              <w:ind w:left="0"/>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Realisasi Target</w:t>
            </w:r>
          </w:p>
          <w:p w:rsidR="00F1004A" w:rsidRPr="00A1074D" w:rsidRDefault="00F1004A" w:rsidP="00F1004A">
            <w:pPr>
              <w:pStyle w:val="ListParagraph"/>
              <w:ind w:left="0"/>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Renstra</w:t>
            </w:r>
          </w:p>
          <w:p w:rsidR="00F1004A" w:rsidRPr="00A1074D" w:rsidRDefault="00F1004A" w:rsidP="00F1004A">
            <w:pPr>
              <w:pStyle w:val="ListParagraph"/>
              <w:ind w:left="0"/>
              <w:jc w:val="center"/>
              <w:rPr>
                <w:rFonts w:ascii="Times New Roman" w:hAnsi="Times New Roman" w:cs="Times New Roman"/>
                <w:b/>
                <w:sz w:val="16"/>
                <w:szCs w:val="18"/>
                <w:lang w:val="en-US"/>
              </w:rPr>
            </w:pPr>
            <w:r w:rsidRPr="00A1074D">
              <w:rPr>
                <w:rFonts w:ascii="Times New Roman" w:hAnsi="Times New Roman" w:cs="Times New Roman"/>
                <w:b/>
                <w:sz w:val="16"/>
                <w:szCs w:val="18"/>
                <w:lang w:val="en-US"/>
              </w:rPr>
              <w:t>(</w:t>
            </w:r>
            <w:r w:rsidR="00784CB5" w:rsidRPr="00A1074D">
              <w:rPr>
                <w:rFonts w:ascii="Times New Roman" w:hAnsi="Times New Roman" w:cs="Times New Roman"/>
                <w:b/>
                <w:sz w:val="16"/>
                <w:szCs w:val="18"/>
                <w:lang w:val="en-US"/>
              </w:rPr>
              <w:t>%</w:t>
            </w:r>
            <w:r w:rsidRPr="00A1074D">
              <w:rPr>
                <w:rFonts w:ascii="Times New Roman" w:hAnsi="Times New Roman" w:cs="Times New Roman"/>
                <w:b/>
                <w:sz w:val="16"/>
                <w:szCs w:val="18"/>
                <w:lang w:val="en-US"/>
              </w:rPr>
              <w:t>)</w:t>
            </w:r>
          </w:p>
        </w:tc>
      </w:tr>
      <w:tr w:rsidR="007B0400" w:rsidRPr="00A1074D" w:rsidTr="00242B33">
        <w:tc>
          <w:tcPr>
            <w:tcW w:w="1844" w:type="dxa"/>
            <w:shd w:val="clear" w:color="auto" w:fill="92D050"/>
            <w:vAlign w:val="center"/>
          </w:tcPr>
          <w:p w:rsidR="00F1004A" w:rsidRPr="00A1074D" w:rsidRDefault="00F1004A" w:rsidP="00F1004A">
            <w:pPr>
              <w:pStyle w:val="ListParagraph"/>
              <w:ind w:left="0"/>
              <w:jc w:val="center"/>
              <w:rPr>
                <w:rFonts w:ascii="Times New Roman" w:hAnsi="Times New Roman" w:cs="Times New Roman"/>
                <w:b/>
                <w:i/>
                <w:sz w:val="18"/>
                <w:szCs w:val="18"/>
                <w:lang w:val="en-US"/>
              </w:rPr>
            </w:pPr>
            <w:r w:rsidRPr="00A1074D">
              <w:rPr>
                <w:rFonts w:ascii="Times New Roman" w:hAnsi="Times New Roman" w:cs="Times New Roman"/>
                <w:b/>
                <w:i/>
                <w:sz w:val="18"/>
                <w:szCs w:val="18"/>
                <w:lang w:val="en-US"/>
              </w:rPr>
              <w:t>1</w:t>
            </w:r>
          </w:p>
        </w:tc>
        <w:tc>
          <w:tcPr>
            <w:tcW w:w="1417" w:type="dxa"/>
            <w:shd w:val="clear" w:color="auto" w:fill="92D050"/>
            <w:vAlign w:val="center"/>
          </w:tcPr>
          <w:p w:rsidR="00F1004A" w:rsidRPr="00A1074D" w:rsidRDefault="00F1004A" w:rsidP="00F1004A">
            <w:pPr>
              <w:pStyle w:val="ListParagraph"/>
              <w:ind w:left="0"/>
              <w:jc w:val="center"/>
              <w:rPr>
                <w:rFonts w:ascii="Times New Roman" w:hAnsi="Times New Roman" w:cs="Times New Roman"/>
                <w:b/>
                <w:i/>
                <w:sz w:val="18"/>
                <w:szCs w:val="18"/>
                <w:lang w:val="en-US"/>
              </w:rPr>
            </w:pPr>
            <w:r w:rsidRPr="00A1074D">
              <w:rPr>
                <w:rFonts w:ascii="Times New Roman" w:hAnsi="Times New Roman" w:cs="Times New Roman"/>
                <w:b/>
                <w:i/>
                <w:sz w:val="18"/>
                <w:szCs w:val="18"/>
                <w:lang w:val="en-US"/>
              </w:rPr>
              <w:t>2</w:t>
            </w:r>
          </w:p>
        </w:tc>
        <w:tc>
          <w:tcPr>
            <w:tcW w:w="874" w:type="dxa"/>
            <w:shd w:val="clear" w:color="auto" w:fill="92D050"/>
            <w:vAlign w:val="center"/>
          </w:tcPr>
          <w:p w:rsidR="00F1004A" w:rsidRPr="00A1074D" w:rsidRDefault="00F1004A" w:rsidP="00F1004A">
            <w:pPr>
              <w:pStyle w:val="ListParagraph"/>
              <w:ind w:left="0"/>
              <w:jc w:val="center"/>
              <w:rPr>
                <w:rFonts w:ascii="Times New Roman" w:hAnsi="Times New Roman" w:cs="Times New Roman"/>
                <w:b/>
                <w:i/>
                <w:sz w:val="18"/>
                <w:szCs w:val="18"/>
                <w:lang w:val="en-US"/>
              </w:rPr>
            </w:pPr>
            <w:r w:rsidRPr="00A1074D">
              <w:rPr>
                <w:rFonts w:ascii="Times New Roman" w:hAnsi="Times New Roman" w:cs="Times New Roman"/>
                <w:b/>
                <w:i/>
                <w:sz w:val="18"/>
                <w:szCs w:val="18"/>
                <w:lang w:val="en-US"/>
              </w:rPr>
              <w:t>3</w:t>
            </w:r>
          </w:p>
        </w:tc>
        <w:tc>
          <w:tcPr>
            <w:tcW w:w="968" w:type="dxa"/>
            <w:shd w:val="clear" w:color="auto" w:fill="92D050"/>
            <w:vAlign w:val="center"/>
          </w:tcPr>
          <w:p w:rsidR="00F1004A" w:rsidRPr="00A1074D" w:rsidRDefault="00F1004A" w:rsidP="00F1004A">
            <w:pPr>
              <w:pStyle w:val="ListParagraph"/>
              <w:ind w:left="0"/>
              <w:jc w:val="center"/>
              <w:rPr>
                <w:rFonts w:ascii="Times New Roman" w:hAnsi="Times New Roman" w:cs="Times New Roman"/>
                <w:b/>
                <w:i/>
                <w:sz w:val="18"/>
                <w:szCs w:val="18"/>
                <w:lang w:val="en-US"/>
              </w:rPr>
            </w:pPr>
            <w:r w:rsidRPr="00A1074D">
              <w:rPr>
                <w:rFonts w:ascii="Times New Roman" w:hAnsi="Times New Roman" w:cs="Times New Roman"/>
                <w:b/>
                <w:i/>
                <w:sz w:val="18"/>
                <w:szCs w:val="18"/>
                <w:lang w:val="en-US"/>
              </w:rPr>
              <w:t>4</w:t>
            </w:r>
          </w:p>
        </w:tc>
        <w:tc>
          <w:tcPr>
            <w:tcW w:w="709" w:type="dxa"/>
            <w:shd w:val="clear" w:color="auto" w:fill="92D050"/>
            <w:vAlign w:val="center"/>
          </w:tcPr>
          <w:p w:rsidR="00F1004A" w:rsidRPr="00A1074D" w:rsidRDefault="00F1004A" w:rsidP="00F1004A">
            <w:pPr>
              <w:pStyle w:val="ListParagraph"/>
              <w:ind w:left="317" w:hanging="317"/>
              <w:jc w:val="center"/>
              <w:rPr>
                <w:rFonts w:ascii="Times New Roman" w:hAnsi="Times New Roman" w:cs="Times New Roman"/>
                <w:b/>
                <w:i/>
                <w:sz w:val="18"/>
                <w:szCs w:val="18"/>
                <w:lang w:val="en-US"/>
              </w:rPr>
            </w:pPr>
            <w:r w:rsidRPr="00A1074D">
              <w:rPr>
                <w:rFonts w:ascii="Times New Roman" w:hAnsi="Times New Roman" w:cs="Times New Roman"/>
                <w:b/>
                <w:i/>
                <w:sz w:val="18"/>
                <w:szCs w:val="18"/>
                <w:lang w:val="en-US"/>
              </w:rPr>
              <w:t>5</w:t>
            </w:r>
          </w:p>
        </w:tc>
        <w:tc>
          <w:tcPr>
            <w:tcW w:w="709" w:type="dxa"/>
            <w:shd w:val="clear" w:color="auto" w:fill="92D050"/>
            <w:vAlign w:val="center"/>
          </w:tcPr>
          <w:p w:rsidR="00F1004A" w:rsidRPr="00A1074D" w:rsidRDefault="00F1004A" w:rsidP="00F1004A">
            <w:pPr>
              <w:pStyle w:val="ListParagraph"/>
              <w:ind w:left="0"/>
              <w:jc w:val="center"/>
              <w:rPr>
                <w:rFonts w:ascii="Times New Roman" w:hAnsi="Times New Roman" w:cs="Times New Roman"/>
                <w:b/>
                <w:i/>
                <w:sz w:val="18"/>
                <w:szCs w:val="18"/>
                <w:lang w:val="en-US"/>
              </w:rPr>
            </w:pPr>
            <w:r w:rsidRPr="00A1074D">
              <w:rPr>
                <w:rFonts w:ascii="Times New Roman" w:hAnsi="Times New Roman" w:cs="Times New Roman"/>
                <w:b/>
                <w:i/>
                <w:sz w:val="18"/>
                <w:szCs w:val="18"/>
                <w:lang w:val="en-US"/>
              </w:rPr>
              <w:t>6</w:t>
            </w:r>
          </w:p>
        </w:tc>
        <w:tc>
          <w:tcPr>
            <w:tcW w:w="708" w:type="dxa"/>
            <w:shd w:val="clear" w:color="auto" w:fill="92D050"/>
            <w:vAlign w:val="center"/>
          </w:tcPr>
          <w:p w:rsidR="00F1004A" w:rsidRPr="00A1074D" w:rsidRDefault="00F1004A" w:rsidP="00F1004A">
            <w:pPr>
              <w:pStyle w:val="ListParagraph"/>
              <w:ind w:left="0"/>
              <w:jc w:val="center"/>
              <w:rPr>
                <w:rFonts w:ascii="Times New Roman" w:hAnsi="Times New Roman" w:cs="Times New Roman"/>
                <w:b/>
                <w:i/>
                <w:sz w:val="18"/>
                <w:szCs w:val="18"/>
                <w:lang w:val="en-US"/>
              </w:rPr>
            </w:pPr>
            <w:r w:rsidRPr="00A1074D">
              <w:rPr>
                <w:rFonts w:ascii="Times New Roman" w:hAnsi="Times New Roman" w:cs="Times New Roman"/>
                <w:b/>
                <w:i/>
                <w:sz w:val="18"/>
                <w:szCs w:val="18"/>
                <w:lang w:val="en-US"/>
              </w:rPr>
              <w:t>7</w:t>
            </w:r>
          </w:p>
        </w:tc>
        <w:tc>
          <w:tcPr>
            <w:tcW w:w="992" w:type="dxa"/>
            <w:shd w:val="clear" w:color="auto" w:fill="92D050"/>
            <w:vAlign w:val="center"/>
          </w:tcPr>
          <w:p w:rsidR="00F1004A" w:rsidRPr="00A1074D" w:rsidRDefault="00F1004A" w:rsidP="00F1004A">
            <w:pPr>
              <w:pStyle w:val="ListParagraph"/>
              <w:ind w:left="0"/>
              <w:jc w:val="center"/>
              <w:rPr>
                <w:rFonts w:ascii="Times New Roman" w:hAnsi="Times New Roman" w:cs="Times New Roman"/>
                <w:b/>
                <w:i/>
                <w:sz w:val="18"/>
                <w:szCs w:val="18"/>
                <w:lang w:val="en-US"/>
              </w:rPr>
            </w:pPr>
            <w:r w:rsidRPr="00A1074D">
              <w:rPr>
                <w:rFonts w:ascii="Times New Roman" w:hAnsi="Times New Roman" w:cs="Times New Roman"/>
                <w:b/>
                <w:i/>
                <w:sz w:val="18"/>
                <w:szCs w:val="18"/>
                <w:lang w:val="en-US"/>
              </w:rPr>
              <w:t>8</w:t>
            </w:r>
          </w:p>
        </w:tc>
        <w:tc>
          <w:tcPr>
            <w:tcW w:w="851" w:type="dxa"/>
            <w:shd w:val="clear" w:color="auto" w:fill="92D050"/>
            <w:vAlign w:val="center"/>
          </w:tcPr>
          <w:p w:rsidR="00F1004A" w:rsidRPr="00A1074D" w:rsidRDefault="00F1004A" w:rsidP="00F1004A">
            <w:pPr>
              <w:pStyle w:val="ListParagraph"/>
              <w:ind w:left="0"/>
              <w:jc w:val="center"/>
              <w:rPr>
                <w:rFonts w:ascii="Times New Roman" w:hAnsi="Times New Roman" w:cs="Times New Roman"/>
                <w:b/>
                <w:i/>
                <w:sz w:val="18"/>
                <w:szCs w:val="18"/>
                <w:lang w:val="en-US"/>
              </w:rPr>
            </w:pPr>
            <w:r w:rsidRPr="00A1074D">
              <w:rPr>
                <w:rFonts w:ascii="Times New Roman" w:hAnsi="Times New Roman" w:cs="Times New Roman"/>
                <w:b/>
                <w:i/>
                <w:sz w:val="18"/>
                <w:szCs w:val="18"/>
                <w:lang w:val="en-US"/>
              </w:rPr>
              <w:t>9</w:t>
            </w:r>
          </w:p>
        </w:tc>
        <w:tc>
          <w:tcPr>
            <w:tcW w:w="851" w:type="dxa"/>
            <w:shd w:val="clear" w:color="auto" w:fill="92D050"/>
            <w:vAlign w:val="center"/>
          </w:tcPr>
          <w:p w:rsidR="00F1004A" w:rsidRPr="00A1074D" w:rsidRDefault="00F1004A" w:rsidP="00F1004A">
            <w:pPr>
              <w:pStyle w:val="ListParagraph"/>
              <w:ind w:left="0"/>
              <w:jc w:val="center"/>
              <w:rPr>
                <w:rFonts w:ascii="Times New Roman" w:hAnsi="Times New Roman" w:cs="Times New Roman"/>
                <w:b/>
                <w:i/>
                <w:sz w:val="18"/>
                <w:szCs w:val="18"/>
                <w:lang w:val="en-US"/>
              </w:rPr>
            </w:pPr>
            <w:r w:rsidRPr="00A1074D">
              <w:rPr>
                <w:rFonts w:ascii="Times New Roman" w:hAnsi="Times New Roman" w:cs="Times New Roman"/>
                <w:b/>
                <w:i/>
                <w:sz w:val="18"/>
                <w:szCs w:val="18"/>
                <w:lang w:val="en-US"/>
              </w:rPr>
              <w:t>10</w:t>
            </w:r>
          </w:p>
        </w:tc>
      </w:tr>
      <w:tr w:rsidR="00953184" w:rsidRPr="00A1074D" w:rsidTr="00B72201">
        <w:tc>
          <w:tcPr>
            <w:tcW w:w="1844" w:type="dxa"/>
            <w:shd w:val="clear" w:color="auto" w:fill="CCC0D9" w:themeFill="accent4" w:themeFillTint="66"/>
            <w:vAlign w:val="center"/>
          </w:tcPr>
          <w:p w:rsidR="00953184" w:rsidRPr="00A1074D" w:rsidRDefault="00953184" w:rsidP="00AD7AEF">
            <w:pPr>
              <w:pStyle w:val="ListParagraph"/>
              <w:ind w:left="0"/>
              <w:rPr>
                <w:rFonts w:ascii="Times New Roman" w:hAnsi="Times New Roman" w:cs="Times New Roman"/>
                <w:b/>
                <w:sz w:val="18"/>
                <w:szCs w:val="18"/>
                <w:lang w:val="en-US"/>
              </w:rPr>
            </w:pPr>
            <w:r w:rsidRPr="00A1074D">
              <w:rPr>
                <w:rFonts w:ascii="Times New Roman" w:hAnsi="Times New Roman" w:cs="Times New Roman"/>
                <w:b/>
                <w:sz w:val="18"/>
                <w:szCs w:val="18"/>
              </w:rPr>
              <w:t>Perencanaan Pembangunan Daerah</w:t>
            </w:r>
          </w:p>
        </w:tc>
        <w:tc>
          <w:tcPr>
            <w:tcW w:w="1417" w:type="dxa"/>
            <w:shd w:val="clear" w:color="auto" w:fill="CCC0D9" w:themeFill="accent4" w:themeFillTint="66"/>
          </w:tcPr>
          <w:p w:rsidR="00953184" w:rsidRPr="00A1074D" w:rsidRDefault="00953184" w:rsidP="00563DEF">
            <w:pPr>
              <w:rPr>
                <w:rFonts w:ascii="Times New Roman" w:hAnsi="Times New Roman" w:cs="Times New Roman"/>
                <w:sz w:val="18"/>
                <w:szCs w:val="18"/>
              </w:rPr>
            </w:pPr>
          </w:p>
        </w:tc>
        <w:tc>
          <w:tcPr>
            <w:tcW w:w="874"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8"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92"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shd w:val="clear" w:color="auto" w:fill="CCC0D9" w:themeFill="accent4" w:themeFillTint="66"/>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r>
      <w:tr w:rsidR="00953184" w:rsidRPr="00A1074D" w:rsidTr="00242B33">
        <w:tc>
          <w:tcPr>
            <w:tcW w:w="1844" w:type="dxa"/>
            <w:vAlign w:val="center"/>
          </w:tcPr>
          <w:p w:rsidR="00953184" w:rsidRPr="00A1074D" w:rsidRDefault="00953184" w:rsidP="00AD7AEF">
            <w:pPr>
              <w:pStyle w:val="ListParagraph"/>
              <w:ind w:left="0"/>
              <w:rPr>
                <w:rFonts w:ascii="Times New Roman" w:hAnsi="Times New Roman" w:cs="Times New Roman"/>
                <w:sz w:val="18"/>
                <w:szCs w:val="18"/>
                <w:lang w:val="en-US"/>
              </w:rPr>
            </w:pPr>
            <w:r w:rsidRPr="00A1074D">
              <w:rPr>
                <w:rFonts w:ascii="Times New Roman" w:hAnsi="Times New Roman" w:cs="Times New Roman"/>
                <w:spacing w:val="-8"/>
                <w:sz w:val="18"/>
                <w:szCs w:val="18"/>
                <w:lang w:val="fi-FI"/>
              </w:rPr>
              <w:t>Penyelenggaraan Musrenbang Kecamatan, Desa, dan Keluirahan</w:t>
            </w:r>
          </w:p>
        </w:tc>
        <w:tc>
          <w:tcPr>
            <w:tcW w:w="1417" w:type="dxa"/>
          </w:tcPr>
          <w:p w:rsidR="00953184" w:rsidRPr="00A1074D" w:rsidRDefault="00A1074D" w:rsidP="00563DEF">
            <w:pPr>
              <w:rPr>
                <w:rFonts w:ascii="Times New Roman" w:hAnsi="Times New Roman" w:cs="Times New Roman"/>
                <w:sz w:val="18"/>
                <w:szCs w:val="18"/>
              </w:rPr>
            </w:pPr>
            <w:r w:rsidRPr="00A1074D">
              <w:rPr>
                <w:rFonts w:ascii="Times New Roman" w:hAnsi="Times New Roman" w:cs="Times New Roman"/>
                <w:sz w:val="18"/>
                <w:szCs w:val="18"/>
              </w:rPr>
              <w:t>jumlah kegiatan musrenbang kelurahan di tingkat kelurahan</w:t>
            </w:r>
          </w:p>
        </w:tc>
        <w:tc>
          <w:tcPr>
            <w:tcW w:w="874"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8"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92"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r>
      <w:tr w:rsidR="00953184" w:rsidRPr="00A1074D" w:rsidTr="00B72201">
        <w:tc>
          <w:tcPr>
            <w:tcW w:w="1844" w:type="dxa"/>
            <w:shd w:val="clear" w:color="auto" w:fill="CCC0D9" w:themeFill="accent4" w:themeFillTint="66"/>
            <w:vAlign w:val="center"/>
          </w:tcPr>
          <w:p w:rsidR="00953184" w:rsidRPr="00A1074D" w:rsidRDefault="00953184" w:rsidP="00AD7AEF">
            <w:pPr>
              <w:pStyle w:val="ListParagraph"/>
              <w:ind w:left="0"/>
              <w:rPr>
                <w:rFonts w:ascii="Times New Roman" w:hAnsi="Times New Roman" w:cs="Times New Roman"/>
                <w:b/>
                <w:sz w:val="18"/>
                <w:szCs w:val="18"/>
                <w:lang w:val="en-US"/>
              </w:rPr>
            </w:pPr>
            <w:r w:rsidRPr="00A1074D">
              <w:rPr>
                <w:rFonts w:ascii="Times New Roman" w:hAnsi="Times New Roman" w:cs="Times New Roman"/>
                <w:b/>
                <w:sz w:val="18"/>
                <w:szCs w:val="18"/>
              </w:rPr>
              <w:t>Pemberdayaan fakir miskin, komunitas adat terpencil (KAT) dan penyandang masalah kesejahteraan social (PMKS) lainnya</w:t>
            </w:r>
          </w:p>
        </w:tc>
        <w:tc>
          <w:tcPr>
            <w:tcW w:w="1417" w:type="dxa"/>
            <w:shd w:val="clear" w:color="auto" w:fill="CCC0D9" w:themeFill="accent4" w:themeFillTint="66"/>
            <w:vAlign w:val="center"/>
          </w:tcPr>
          <w:p w:rsidR="00953184" w:rsidRPr="00A1074D" w:rsidRDefault="00953184" w:rsidP="00F1004A">
            <w:pPr>
              <w:pStyle w:val="ListParagraph"/>
              <w:ind w:left="0"/>
              <w:jc w:val="center"/>
              <w:rPr>
                <w:rFonts w:ascii="Times New Roman" w:hAnsi="Times New Roman" w:cs="Times New Roman"/>
                <w:sz w:val="18"/>
                <w:szCs w:val="18"/>
                <w:lang w:val="en-US"/>
              </w:rPr>
            </w:pPr>
          </w:p>
        </w:tc>
        <w:tc>
          <w:tcPr>
            <w:tcW w:w="874"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8"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92"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shd w:val="clear" w:color="auto" w:fill="CCC0D9" w:themeFill="accent4" w:themeFillTint="66"/>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r>
      <w:tr w:rsidR="00953184" w:rsidRPr="00A1074D" w:rsidTr="00242B33">
        <w:tc>
          <w:tcPr>
            <w:tcW w:w="1844" w:type="dxa"/>
            <w:vAlign w:val="center"/>
          </w:tcPr>
          <w:p w:rsidR="00953184" w:rsidRPr="00A1074D" w:rsidRDefault="00953184" w:rsidP="00AD7AEF">
            <w:pPr>
              <w:pStyle w:val="ListParagraph"/>
              <w:ind w:left="0"/>
              <w:rPr>
                <w:rFonts w:ascii="Times New Roman" w:hAnsi="Times New Roman" w:cs="Times New Roman"/>
                <w:sz w:val="18"/>
                <w:szCs w:val="18"/>
              </w:rPr>
            </w:pPr>
            <w:r w:rsidRPr="00A1074D">
              <w:rPr>
                <w:rFonts w:ascii="Times New Roman" w:hAnsi="Times New Roman" w:cs="Times New Roman"/>
                <w:sz w:val="18"/>
                <w:szCs w:val="18"/>
              </w:rPr>
              <w:t>Koordinasi dan Fasilitasi Program Raskin</w:t>
            </w:r>
          </w:p>
        </w:tc>
        <w:tc>
          <w:tcPr>
            <w:tcW w:w="1417" w:type="dxa"/>
            <w:vAlign w:val="center"/>
          </w:tcPr>
          <w:p w:rsidR="00953184" w:rsidRPr="00A1074D" w:rsidRDefault="00A1074D" w:rsidP="00A1074D">
            <w:pPr>
              <w:pStyle w:val="ListParagraph"/>
              <w:ind w:left="0"/>
              <w:rPr>
                <w:rFonts w:ascii="Times New Roman" w:hAnsi="Times New Roman" w:cs="Times New Roman"/>
                <w:sz w:val="18"/>
                <w:szCs w:val="18"/>
                <w:lang w:val="en-US"/>
              </w:rPr>
            </w:pPr>
            <w:r w:rsidRPr="00A1074D">
              <w:rPr>
                <w:rFonts w:ascii="Times New Roman" w:hAnsi="Times New Roman" w:cs="Times New Roman"/>
                <w:sz w:val="18"/>
                <w:szCs w:val="18"/>
                <w:lang w:val="en-US"/>
              </w:rPr>
              <w:t>jumlah sasaran yang terdistribusi RASTRA di Kelurahan Jogotrunan</w:t>
            </w:r>
          </w:p>
        </w:tc>
        <w:tc>
          <w:tcPr>
            <w:tcW w:w="874"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8"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92"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r>
      <w:tr w:rsidR="00953184" w:rsidRPr="00A1074D" w:rsidTr="00B72201">
        <w:tc>
          <w:tcPr>
            <w:tcW w:w="1844" w:type="dxa"/>
            <w:shd w:val="clear" w:color="auto" w:fill="CCC0D9" w:themeFill="accent4" w:themeFillTint="66"/>
            <w:vAlign w:val="center"/>
          </w:tcPr>
          <w:p w:rsidR="00953184" w:rsidRPr="00A1074D" w:rsidRDefault="00953184" w:rsidP="00AD7AEF">
            <w:pPr>
              <w:pStyle w:val="ListParagraph"/>
              <w:ind w:left="0"/>
              <w:rPr>
                <w:rFonts w:ascii="Times New Roman" w:hAnsi="Times New Roman" w:cs="Times New Roman"/>
                <w:b/>
                <w:sz w:val="18"/>
                <w:szCs w:val="18"/>
              </w:rPr>
            </w:pPr>
            <w:r w:rsidRPr="00A1074D">
              <w:rPr>
                <w:rFonts w:ascii="Times New Roman" w:hAnsi="Times New Roman" w:cs="Times New Roman"/>
                <w:b/>
                <w:sz w:val="18"/>
                <w:szCs w:val="18"/>
              </w:rPr>
              <w:t>Pelayanan Administrasi Perkantoran</w:t>
            </w:r>
          </w:p>
        </w:tc>
        <w:tc>
          <w:tcPr>
            <w:tcW w:w="1417" w:type="dxa"/>
            <w:shd w:val="clear" w:color="auto" w:fill="CCC0D9" w:themeFill="accent4" w:themeFillTint="66"/>
            <w:vAlign w:val="center"/>
          </w:tcPr>
          <w:p w:rsidR="00953184" w:rsidRPr="00A1074D" w:rsidRDefault="00953184" w:rsidP="00784CB5">
            <w:pPr>
              <w:pStyle w:val="ListParagraph"/>
              <w:ind w:left="0"/>
              <w:rPr>
                <w:rFonts w:ascii="Times New Roman" w:hAnsi="Times New Roman" w:cs="Times New Roman"/>
                <w:sz w:val="18"/>
                <w:szCs w:val="18"/>
                <w:lang w:val="en-US"/>
              </w:rPr>
            </w:pPr>
          </w:p>
        </w:tc>
        <w:tc>
          <w:tcPr>
            <w:tcW w:w="874"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shd w:val="clear" w:color="auto" w:fill="CCC0D9" w:themeFill="accent4" w:themeFillTint="66"/>
            <w:vAlign w:val="center"/>
          </w:tcPr>
          <w:p w:rsidR="00953184" w:rsidRPr="00A1074D" w:rsidRDefault="00953184" w:rsidP="00953184">
            <w:pPr>
              <w:jc w:val="center"/>
              <w:rPr>
                <w:rFonts w:ascii="Times New Roman" w:hAnsi="Times New Roman" w:cs="Times New Roman"/>
                <w:sz w:val="18"/>
                <w:szCs w:val="18"/>
              </w:rPr>
            </w:pPr>
            <w:r w:rsidRPr="00A1074D">
              <w:rPr>
                <w:rFonts w:ascii="Times New Roman" w:hAnsi="Times New Roman" w:cs="Times New Roman"/>
                <w:sz w:val="18"/>
                <w:szCs w:val="18"/>
              </w:rPr>
              <w:t>96.4</w:t>
            </w:r>
          </w:p>
        </w:tc>
        <w:tc>
          <w:tcPr>
            <w:tcW w:w="709"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shd w:val="clear" w:color="auto" w:fill="CCC0D9" w:themeFill="accent4" w:themeFillTint="66"/>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96.4</w:t>
            </w:r>
          </w:p>
        </w:tc>
        <w:tc>
          <w:tcPr>
            <w:tcW w:w="708" w:type="dxa"/>
            <w:shd w:val="clear" w:color="auto" w:fill="CCC0D9" w:themeFill="accent4" w:themeFillTint="66"/>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96.4</w:t>
            </w:r>
          </w:p>
        </w:tc>
        <w:tc>
          <w:tcPr>
            <w:tcW w:w="992" w:type="dxa"/>
            <w:shd w:val="clear" w:color="auto" w:fill="CCC0D9" w:themeFill="accent4" w:themeFillTint="66"/>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96.4</w:t>
            </w:r>
          </w:p>
        </w:tc>
        <w:tc>
          <w:tcPr>
            <w:tcW w:w="851" w:type="dxa"/>
            <w:shd w:val="clear" w:color="auto" w:fill="CCC0D9" w:themeFill="accent4" w:themeFillTint="66"/>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96.4</w:t>
            </w:r>
          </w:p>
        </w:tc>
        <w:tc>
          <w:tcPr>
            <w:tcW w:w="851" w:type="dxa"/>
            <w:shd w:val="clear" w:color="auto" w:fill="CCC0D9" w:themeFill="accent4" w:themeFillTint="66"/>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96.4</w:t>
            </w:r>
          </w:p>
        </w:tc>
      </w:tr>
      <w:tr w:rsidR="00953184" w:rsidRPr="00A1074D" w:rsidTr="00242B33">
        <w:tc>
          <w:tcPr>
            <w:tcW w:w="1844" w:type="dxa"/>
            <w:vAlign w:val="center"/>
          </w:tcPr>
          <w:p w:rsidR="00953184" w:rsidRPr="00A1074D" w:rsidRDefault="00953184" w:rsidP="00AD7AEF">
            <w:pPr>
              <w:pStyle w:val="ListParagraph"/>
              <w:ind w:left="0"/>
              <w:rPr>
                <w:rFonts w:ascii="Times New Roman" w:hAnsi="Times New Roman" w:cs="Times New Roman"/>
                <w:sz w:val="18"/>
                <w:szCs w:val="18"/>
              </w:rPr>
            </w:pPr>
            <w:r w:rsidRPr="00A1074D">
              <w:rPr>
                <w:rFonts w:ascii="Times New Roman" w:hAnsi="Times New Roman" w:cs="Times New Roman"/>
                <w:sz w:val="18"/>
                <w:szCs w:val="18"/>
              </w:rPr>
              <w:t>Penyediaan Jasa Surat menyurat</w:t>
            </w:r>
          </w:p>
        </w:tc>
        <w:tc>
          <w:tcPr>
            <w:tcW w:w="1417" w:type="dxa"/>
            <w:vAlign w:val="center"/>
          </w:tcPr>
          <w:p w:rsidR="00953184" w:rsidRPr="00A1074D" w:rsidRDefault="00A1074D" w:rsidP="00784CB5">
            <w:pPr>
              <w:pStyle w:val="ListParagraph"/>
              <w:ind w:left="0"/>
              <w:rPr>
                <w:rFonts w:ascii="Times New Roman" w:hAnsi="Times New Roman" w:cs="Times New Roman"/>
                <w:sz w:val="18"/>
                <w:szCs w:val="18"/>
                <w:lang w:val="en-US"/>
              </w:rPr>
            </w:pPr>
            <w:r w:rsidRPr="00A1074D">
              <w:rPr>
                <w:rFonts w:ascii="Times New Roman" w:hAnsi="Times New Roman" w:cs="Times New Roman"/>
                <w:sz w:val="18"/>
                <w:szCs w:val="18"/>
                <w:lang w:val="en-US"/>
              </w:rPr>
              <w:t>jumlah surat masuk dan keluar yang terinventarisir dan jumlah pembayaran upah tenaga bulanan</w:t>
            </w:r>
          </w:p>
        </w:tc>
        <w:tc>
          <w:tcPr>
            <w:tcW w:w="874"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vAlign w:val="center"/>
          </w:tcPr>
          <w:p w:rsidR="00953184" w:rsidRPr="00A1074D" w:rsidRDefault="00953184" w:rsidP="00953184">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8"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92"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r>
      <w:tr w:rsidR="00953184" w:rsidRPr="00A1074D" w:rsidTr="00242B33">
        <w:tc>
          <w:tcPr>
            <w:tcW w:w="1844" w:type="dxa"/>
            <w:vAlign w:val="center"/>
          </w:tcPr>
          <w:p w:rsidR="00953184" w:rsidRPr="00A1074D" w:rsidRDefault="00953184" w:rsidP="00AD7AEF">
            <w:pPr>
              <w:pStyle w:val="ListParagraph"/>
              <w:ind w:left="0"/>
              <w:rPr>
                <w:rFonts w:ascii="Times New Roman" w:hAnsi="Times New Roman" w:cs="Times New Roman"/>
                <w:sz w:val="18"/>
                <w:szCs w:val="18"/>
              </w:rPr>
            </w:pPr>
            <w:r w:rsidRPr="00A1074D">
              <w:rPr>
                <w:rFonts w:ascii="Times New Roman" w:hAnsi="Times New Roman" w:cs="Times New Roman"/>
                <w:sz w:val="18"/>
                <w:szCs w:val="18"/>
              </w:rPr>
              <w:t>Penyediaan Jasa Komunikasi, SDA, dan listrik</w:t>
            </w:r>
          </w:p>
        </w:tc>
        <w:tc>
          <w:tcPr>
            <w:tcW w:w="1417" w:type="dxa"/>
            <w:vAlign w:val="center"/>
          </w:tcPr>
          <w:p w:rsidR="00953184" w:rsidRPr="00A1074D" w:rsidRDefault="00A1074D" w:rsidP="00A1074D">
            <w:pPr>
              <w:pStyle w:val="ListParagraph"/>
              <w:ind w:left="0"/>
              <w:rPr>
                <w:rFonts w:ascii="Times New Roman" w:hAnsi="Times New Roman" w:cs="Times New Roman"/>
                <w:sz w:val="18"/>
                <w:szCs w:val="18"/>
                <w:lang w:val="en-US"/>
              </w:rPr>
            </w:pPr>
            <w:r w:rsidRPr="00A1074D">
              <w:rPr>
                <w:rFonts w:ascii="Times New Roman" w:hAnsi="Times New Roman" w:cs="Times New Roman"/>
                <w:sz w:val="18"/>
                <w:szCs w:val="18"/>
                <w:lang w:val="en-US"/>
              </w:rPr>
              <w:t>jumlah pembayaran rekening air, telepon, listrik dan internet</w:t>
            </w:r>
          </w:p>
        </w:tc>
        <w:tc>
          <w:tcPr>
            <w:tcW w:w="874"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vAlign w:val="center"/>
          </w:tcPr>
          <w:p w:rsidR="00953184" w:rsidRPr="00A1074D" w:rsidRDefault="00953184" w:rsidP="00953184">
            <w:pPr>
              <w:jc w:val="center"/>
              <w:rPr>
                <w:rFonts w:ascii="Times New Roman" w:hAnsi="Times New Roman" w:cs="Times New Roman"/>
                <w:sz w:val="18"/>
                <w:szCs w:val="18"/>
              </w:rPr>
            </w:pPr>
            <w:r w:rsidRPr="00A1074D">
              <w:rPr>
                <w:rFonts w:ascii="Times New Roman" w:hAnsi="Times New Roman" w:cs="Times New Roman"/>
                <w:sz w:val="18"/>
                <w:szCs w:val="18"/>
              </w:rPr>
              <w:t>71.7</w:t>
            </w:r>
          </w:p>
        </w:tc>
        <w:tc>
          <w:tcPr>
            <w:tcW w:w="709"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71.7</w:t>
            </w:r>
          </w:p>
        </w:tc>
        <w:tc>
          <w:tcPr>
            <w:tcW w:w="708"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71.7</w:t>
            </w:r>
          </w:p>
        </w:tc>
        <w:tc>
          <w:tcPr>
            <w:tcW w:w="992"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71.7</w:t>
            </w:r>
          </w:p>
        </w:tc>
        <w:tc>
          <w:tcPr>
            <w:tcW w:w="851"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71.7</w:t>
            </w:r>
          </w:p>
        </w:tc>
        <w:tc>
          <w:tcPr>
            <w:tcW w:w="851"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71.7</w:t>
            </w:r>
          </w:p>
        </w:tc>
      </w:tr>
      <w:tr w:rsidR="00953184" w:rsidRPr="00A1074D" w:rsidTr="00242B33">
        <w:tc>
          <w:tcPr>
            <w:tcW w:w="1844" w:type="dxa"/>
            <w:vAlign w:val="center"/>
          </w:tcPr>
          <w:p w:rsidR="00953184" w:rsidRPr="00A1074D" w:rsidRDefault="00953184" w:rsidP="00AD7AEF">
            <w:pPr>
              <w:pStyle w:val="ListParagraph"/>
              <w:ind w:left="0"/>
              <w:rPr>
                <w:rFonts w:ascii="Times New Roman" w:hAnsi="Times New Roman" w:cs="Times New Roman"/>
                <w:sz w:val="18"/>
                <w:szCs w:val="18"/>
              </w:rPr>
            </w:pPr>
            <w:r w:rsidRPr="00A1074D">
              <w:rPr>
                <w:rFonts w:ascii="Times New Roman" w:hAnsi="Times New Roman" w:cs="Times New Roman"/>
                <w:sz w:val="18"/>
                <w:szCs w:val="18"/>
              </w:rPr>
              <w:t>Penyediaan Jasa Keu. Dan Barda</w:t>
            </w:r>
          </w:p>
        </w:tc>
        <w:tc>
          <w:tcPr>
            <w:tcW w:w="1417" w:type="dxa"/>
            <w:vAlign w:val="center"/>
          </w:tcPr>
          <w:p w:rsidR="00953184" w:rsidRPr="00A1074D" w:rsidRDefault="00A1074D" w:rsidP="00A1074D">
            <w:pPr>
              <w:pStyle w:val="ListParagraph"/>
              <w:ind w:left="0"/>
              <w:rPr>
                <w:rFonts w:ascii="Times New Roman" w:hAnsi="Times New Roman" w:cs="Times New Roman"/>
                <w:sz w:val="18"/>
                <w:szCs w:val="18"/>
                <w:lang w:val="en-US"/>
              </w:rPr>
            </w:pPr>
            <w:r w:rsidRPr="00A1074D">
              <w:rPr>
                <w:rFonts w:ascii="Times New Roman" w:hAnsi="Times New Roman" w:cs="Times New Roman"/>
                <w:sz w:val="18"/>
                <w:szCs w:val="18"/>
                <w:lang w:val="en-US"/>
              </w:rPr>
              <w:t xml:space="preserve">jumlah pembayaran </w:t>
            </w:r>
            <w:r w:rsidRPr="00A1074D">
              <w:rPr>
                <w:rFonts w:ascii="Times New Roman" w:hAnsi="Times New Roman" w:cs="Times New Roman"/>
                <w:sz w:val="18"/>
                <w:szCs w:val="18"/>
                <w:lang w:val="en-US"/>
              </w:rPr>
              <w:lastRenderedPageBreak/>
              <w:t>honor pejabat pengelola keuangan dan barang daerah serta upah tenaga kerja bulanan yang lancar dan benar</w:t>
            </w:r>
          </w:p>
        </w:tc>
        <w:tc>
          <w:tcPr>
            <w:tcW w:w="874" w:type="dxa"/>
            <w:vAlign w:val="center"/>
          </w:tcPr>
          <w:p w:rsidR="00953184" w:rsidRPr="00A1074D" w:rsidRDefault="00953184" w:rsidP="00563DEF">
            <w:pPr>
              <w:jc w:val="center"/>
              <w:rPr>
                <w:rFonts w:ascii="Times New Roman" w:hAnsi="Times New Roman" w:cs="Times New Roman"/>
                <w:sz w:val="18"/>
                <w:szCs w:val="18"/>
              </w:rPr>
            </w:pPr>
          </w:p>
        </w:tc>
        <w:tc>
          <w:tcPr>
            <w:tcW w:w="968" w:type="dxa"/>
            <w:vAlign w:val="center"/>
          </w:tcPr>
          <w:p w:rsidR="00953184" w:rsidRPr="00A1074D" w:rsidRDefault="00953184" w:rsidP="00953184">
            <w:pPr>
              <w:jc w:val="center"/>
              <w:rPr>
                <w:rFonts w:ascii="Times New Roman" w:hAnsi="Times New Roman" w:cs="Times New Roman"/>
                <w:sz w:val="18"/>
                <w:szCs w:val="18"/>
              </w:rPr>
            </w:pPr>
            <w:r w:rsidRPr="00A1074D">
              <w:rPr>
                <w:rFonts w:ascii="Times New Roman" w:hAnsi="Times New Roman" w:cs="Times New Roman"/>
                <w:sz w:val="18"/>
                <w:szCs w:val="18"/>
              </w:rPr>
              <w:t>99.1</w:t>
            </w:r>
          </w:p>
        </w:tc>
        <w:tc>
          <w:tcPr>
            <w:tcW w:w="709" w:type="dxa"/>
            <w:vAlign w:val="center"/>
          </w:tcPr>
          <w:p w:rsidR="00953184" w:rsidRPr="00A1074D" w:rsidRDefault="00953184" w:rsidP="00563DEF">
            <w:pPr>
              <w:jc w:val="center"/>
              <w:rPr>
                <w:rFonts w:ascii="Times New Roman" w:hAnsi="Times New Roman" w:cs="Times New Roman"/>
                <w:sz w:val="18"/>
                <w:szCs w:val="18"/>
              </w:rPr>
            </w:pPr>
          </w:p>
        </w:tc>
        <w:tc>
          <w:tcPr>
            <w:tcW w:w="709"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99.1</w:t>
            </w:r>
          </w:p>
        </w:tc>
        <w:tc>
          <w:tcPr>
            <w:tcW w:w="708"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99.1</w:t>
            </w:r>
          </w:p>
        </w:tc>
        <w:tc>
          <w:tcPr>
            <w:tcW w:w="992"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99.1</w:t>
            </w:r>
          </w:p>
        </w:tc>
        <w:tc>
          <w:tcPr>
            <w:tcW w:w="851"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99.1</w:t>
            </w:r>
          </w:p>
        </w:tc>
        <w:tc>
          <w:tcPr>
            <w:tcW w:w="851"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99.1</w:t>
            </w:r>
          </w:p>
        </w:tc>
      </w:tr>
      <w:tr w:rsidR="00953184" w:rsidRPr="00A1074D" w:rsidTr="00242B33">
        <w:tc>
          <w:tcPr>
            <w:tcW w:w="1844" w:type="dxa"/>
            <w:vAlign w:val="center"/>
          </w:tcPr>
          <w:p w:rsidR="00953184" w:rsidRPr="00A1074D" w:rsidRDefault="00953184" w:rsidP="00AD7AEF">
            <w:pPr>
              <w:pStyle w:val="ListParagraph"/>
              <w:ind w:left="0"/>
              <w:rPr>
                <w:rFonts w:ascii="Times New Roman" w:hAnsi="Times New Roman" w:cs="Times New Roman"/>
                <w:sz w:val="18"/>
                <w:szCs w:val="18"/>
              </w:rPr>
            </w:pPr>
            <w:r w:rsidRPr="00A1074D">
              <w:rPr>
                <w:rFonts w:ascii="Times New Roman" w:hAnsi="Times New Roman" w:cs="Times New Roman"/>
                <w:sz w:val="18"/>
                <w:szCs w:val="18"/>
              </w:rPr>
              <w:lastRenderedPageBreak/>
              <w:t>Penyediaan Jasa Kebersihan Kantor</w:t>
            </w:r>
          </w:p>
        </w:tc>
        <w:tc>
          <w:tcPr>
            <w:tcW w:w="1417" w:type="dxa"/>
            <w:vAlign w:val="center"/>
          </w:tcPr>
          <w:p w:rsidR="00953184" w:rsidRPr="00A1074D" w:rsidRDefault="00A1074D" w:rsidP="00A1074D">
            <w:pPr>
              <w:pStyle w:val="ListParagraph"/>
              <w:ind w:left="0"/>
              <w:rPr>
                <w:rFonts w:ascii="Times New Roman" w:hAnsi="Times New Roman" w:cs="Times New Roman"/>
                <w:sz w:val="18"/>
                <w:szCs w:val="18"/>
                <w:lang w:val="en-US"/>
              </w:rPr>
            </w:pPr>
            <w:r w:rsidRPr="00A1074D">
              <w:rPr>
                <w:rFonts w:ascii="Times New Roman" w:hAnsi="Times New Roman" w:cs="Times New Roman"/>
                <w:sz w:val="18"/>
                <w:szCs w:val="18"/>
                <w:lang w:val="en-US"/>
              </w:rPr>
              <w:t>jumlah pembayaran tenaga kebersihan kantor</w:t>
            </w:r>
          </w:p>
        </w:tc>
        <w:tc>
          <w:tcPr>
            <w:tcW w:w="874"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vAlign w:val="center"/>
          </w:tcPr>
          <w:p w:rsidR="00953184" w:rsidRPr="00A1074D" w:rsidRDefault="00953184" w:rsidP="00953184">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8"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92"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r>
      <w:tr w:rsidR="00953184" w:rsidRPr="00A1074D" w:rsidTr="00242B33">
        <w:tc>
          <w:tcPr>
            <w:tcW w:w="1844" w:type="dxa"/>
            <w:vAlign w:val="center"/>
          </w:tcPr>
          <w:p w:rsidR="00953184" w:rsidRPr="00A1074D" w:rsidRDefault="00953184" w:rsidP="00AD7AEF">
            <w:pPr>
              <w:pStyle w:val="ListParagraph"/>
              <w:ind w:left="0"/>
              <w:rPr>
                <w:rFonts w:ascii="Times New Roman" w:hAnsi="Times New Roman" w:cs="Times New Roman"/>
                <w:sz w:val="18"/>
                <w:szCs w:val="18"/>
              </w:rPr>
            </w:pPr>
            <w:r w:rsidRPr="00A1074D">
              <w:rPr>
                <w:rFonts w:ascii="Times New Roman" w:hAnsi="Times New Roman" w:cs="Times New Roman"/>
                <w:sz w:val="18"/>
                <w:szCs w:val="18"/>
              </w:rPr>
              <w:t>Penyediaan Alat Tulis Kantor</w:t>
            </w:r>
          </w:p>
        </w:tc>
        <w:tc>
          <w:tcPr>
            <w:tcW w:w="1417" w:type="dxa"/>
            <w:vAlign w:val="center"/>
          </w:tcPr>
          <w:p w:rsidR="00953184" w:rsidRPr="00A1074D" w:rsidRDefault="00A1074D" w:rsidP="00A1074D">
            <w:pPr>
              <w:pStyle w:val="ListParagraph"/>
              <w:ind w:left="0"/>
              <w:rPr>
                <w:rFonts w:ascii="Times New Roman" w:hAnsi="Times New Roman" w:cs="Times New Roman"/>
                <w:sz w:val="18"/>
                <w:szCs w:val="18"/>
                <w:lang w:val="en-US"/>
              </w:rPr>
            </w:pPr>
            <w:r w:rsidRPr="00A1074D">
              <w:rPr>
                <w:rFonts w:ascii="Times New Roman" w:hAnsi="Times New Roman" w:cs="Times New Roman"/>
                <w:sz w:val="18"/>
                <w:szCs w:val="18"/>
                <w:lang w:val="en-US"/>
              </w:rPr>
              <w:t>jumlah ATK yang tersedia</w:t>
            </w:r>
          </w:p>
        </w:tc>
        <w:tc>
          <w:tcPr>
            <w:tcW w:w="874"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vAlign w:val="center"/>
          </w:tcPr>
          <w:p w:rsidR="00953184" w:rsidRPr="00A1074D" w:rsidRDefault="00953184" w:rsidP="00953184">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8"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92"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r>
      <w:tr w:rsidR="00953184" w:rsidRPr="00A1074D" w:rsidTr="00242B33">
        <w:tc>
          <w:tcPr>
            <w:tcW w:w="1844" w:type="dxa"/>
            <w:vAlign w:val="center"/>
          </w:tcPr>
          <w:p w:rsidR="00953184" w:rsidRPr="00A1074D" w:rsidRDefault="00953184" w:rsidP="00AD7AEF">
            <w:pPr>
              <w:pStyle w:val="ListParagraph"/>
              <w:ind w:left="0"/>
              <w:rPr>
                <w:rFonts w:ascii="Times New Roman" w:hAnsi="Times New Roman" w:cs="Times New Roman"/>
                <w:sz w:val="18"/>
                <w:szCs w:val="18"/>
              </w:rPr>
            </w:pPr>
            <w:r w:rsidRPr="00A1074D">
              <w:rPr>
                <w:rFonts w:ascii="Times New Roman" w:hAnsi="Times New Roman" w:cs="Times New Roman"/>
                <w:sz w:val="18"/>
                <w:szCs w:val="18"/>
              </w:rPr>
              <w:t>Penyediaan Barang Cetakan dan Penggandaan</w:t>
            </w:r>
          </w:p>
        </w:tc>
        <w:tc>
          <w:tcPr>
            <w:tcW w:w="1417" w:type="dxa"/>
            <w:vAlign w:val="center"/>
          </w:tcPr>
          <w:p w:rsidR="00953184" w:rsidRPr="00A1074D" w:rsidRDefault="00A1074D" w:rsidP="00A1074D">
            <w:pPr>
              <w:pStyle w:val="ListParagraph"/>
              <w:ind w:left="0"/>
              <w:rPr>
                <w:rFonts w:ascii="Times New Roman" w:hAnsi="Times New Roman" w:cs="Times New Roman"/>
                <w:sz w:val="18"/>
                <w:szCs w:val="18"/>
                <w:lang w:val="en-US"/>
              </w:rPr>
            </w:pPr>
            <w:r w:rsidRPr="00A1074D">
              <w:rPr>
                <w:rFonts w:ascii="Times New Roman" w:hAnsi="Times New Roman" w:cs="Times New Roman"/>
                <w:sz w:val="18"/>
                <w:szCs w:val="18"/>
                <w:lang w:val="en-US"/>
              </w:rPr>
              <w:t>jumlah barang cetakan dan penggandaan</w:t>
            </w:r>
          </w:p>
        </w:tc>
        <w:tc>
          <w:tcPr>
            <w:tcW w:w="874"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vAlign w:val="center"/>
          </w:tcPr>
          <w:p w:rsidR="00953184" w:rsidRPr="00A1074D" w:rsidRDefault="00953184" w:rsidP="00953184">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8"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92"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r>
      <w:tr w:rsidR="00953184" w:rsidRPr="00A1074D" w:rsidTr="00242B33">
        <w:tc>
          <w:tcPr>
            <w:tcW w:w="1844" w:type="dxa"/>
            <w:vAlign w:val="center"/>
          </w:tcPr>
          <w:p w:rsidR="00953184" w:rsidRPr="00A1074D" w:rsidRDefault="00953184" w:rsidP="00AD7AEF">
            <w:pPr>
              <w:pStyle w:val="ListParagraph"/>
              <w:ind w:left="0"/>
              <w:rPr>
                <w:rFonts w:ascii="Times New Roman" w:hAnsi="Times New Roman" w:cs="Times New Roman"/>
                <w:sz w:val="18"/>
                <w:szCs w:val="18"/>
              </w:rPr>
            </w:pPr>
            <w:r w:rsidRPr="00A1074D">
              <w:rPr>
                <w:rFonts w:ascii="Times New Roman" w:hAnsi="Times New Roman" w:cs="Times New Roman"/>
                <w:sz w:val="18"/>
                <w:szCs w:val="18"/>
              </w:rPr>
              <w:t>Penyediaan Komponen Instalasi Listrik/Penerangan Bangunan Kantor</w:t>
            </w:r>
          </w:p>
        </w:tc>
        <w:tc>
          <w:tcPr>
            <w:tcW w:w="1417" w:type="dxa"/>
            <w:vAlign w:val="center"/>
          </w:tcPr>
          <w:p w:rsidR="00953184" w:rsidRPr="00A1074D" w:rsidRDefault="00A1074D" w:rsidP="00A1074D">
            <w:pPr>
              <w:pStyle w:val="ListParagraph"/>
              <w:ind w:left="0"/>
              <w:rPr>
                <w:rFonts w:ascii="Times New Roman" w:hAnsi="Times New Roman" w:cs="Times New Roman"/>
                <w:sz w:val="18"/>
                <w:szCs w:val="18"/>
                <w:lang w:val="en-US"/>
              </w:rPr>
            </w:pPr>
            <w:r w:rsidRPr="00A1074D">
              <w:rPr>
                <w:rFonts w:ascii="Times New Roman" w:hAnsi="Times New Roman" w:cs="Times New Roman"/>
                <w:sz w:val="18"/>
                <w:szCs w:val="18"/>
                <w:lang w:val="en-US"/>
              </w:rPr>
              <w:t>jumlah alat listrik yang tersedia</w:t>
            </w:r>
          </w:p>
        </w:tc>
        <w:tc>
          <w:tcPr>
            <w:tcW w:w="874" w:type="dxa"/>
            <w:vAlign w:val="center"/>
          </w:tcPr>
          <w:p w:rsidR="00953184" w:rsidRPr="00A1074D" w:rsidRDefault="00953184" w:rsidP="00563DEF">
            <w:pPr>
              <w:jc w:val="center"/>
              <w:rPr>
                <w:rFonts w:ascii="Times New Roman" w:hAnsi="Times New Roman" w:cs="Times New Roman"/>
                <w:sz w:val="18"/>
                <w:szCs w:val="18"/>
              </w:rPr>
            </w:pPr>
          </w:p>
        </w:tc>
        <w:tc>
          <w:tcPr>
            <w:tcW w:w="968" w:type="dxa"/>
            <w:vAlign w:val="center"/>
          </w:tcPr>
          <w:p w:rsidR="00953184" w:rsidRPr="00A1074D" w:rsidRDefault="00953184" w:rsidP="00953184">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953184" w:rsidRPr="00A1074D" w:rsidRDefault="00953184" w:rsidP="00563DEF">
            <w:pPr>
              <w:jc w:val="center"/>
              <w:rPr>
                <w:rFonts w:ascii="Times New Roman" w:hAnsi="Times New Roman" w:cs="Times New Roman"/>
                <w:sz w:val="18"/>
                <w:szCs w:val="18"/>
              </w:rPr>
            </w:pPr>
          </w:p>
        </w:tc>
        <w:tc>
          <w:tcPr>
            <w:tcW w:w="709"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8"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92"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r>
      <w:tr w:rsidR="00A1074D" w:rsidRPr="00A1074D" w:rsidTr="00242B33">
        <w:tc>
          <w:tcPr>
            <w:tcW w:w="1844" w:type="dxa"/>
            <w:vAlign w:val="center"/>
          </w:tcPr>
          <w:p w:rsidR="00A1074D" w:rsidRPr="00A1074D" w:rsidRDefault="00A1074D" w:rsidP="00AD7AEF">
            <w:pPr>
              <w:pStyle w:val="ListParagraph"/>
              <w:ind w:left="0"/>
              <w:rPr>
                <w:rFonts w:ascii="Times New Roman" w:hAnsi="Times New Roman" w:cs="Times New Roman"/>
                <w:sz w:val="18"/>
                <w:szCs w:val="18"/>
              </w:rPr>
            </w:pPr>
            <w:r w:rsidRPr="00A1074D">
              <w:rPr>
                <w:rFonts w:ascii="Times New Roman" w:hAnsi="Times New Roman" w:cs="Times New Roman"/>
                <w:sz w:val="18"/>
                <w:szCs w:val="18"/>
              </w:rPr>
              <w:t>Penyediaan Bahan Bacaan dan peraturan Perundang-undangan</w:t>
            </w:r>
          </w:p>
        </w:tc>
        <w:tc>
          <w:tcPr>
            <w:tcW w:w="1417" w:type="dxa"/>
            <w:vAlign w:val="center"/>
          </w:tcPr>
          <w:p w:rsidR="00A1074D" w:rsidRPr="00A1074D" w:rsidRDefault="00A1074D">
            <w:pPr>
              <w:rPr>
                <w:rFonts w:ascii="Times New Roman" w:hAnsi="Times New Roman" w:cs="Times New Roman"/>
                <w:color w:val="000000"/>
                <w:sz w:val="18"/>
                <w:szCs w:val="20"/>
              </w:rPr>
            </w:pPr>
            <w:r w:rsidRPr="00A1074D">
              <w:rPr>
                <w:rFonts w:ascii="Times New Roman" w:hAnsi="Times New Roman" w:cs="Times New Roman"/>
                <w:color w:val="000000"/>
                <w:sz w:val="18"/>
                <w:szCs w:val="20"/>
              </w:rPr>
              <w:t>jumlah bahan bacaan yang tersedia di kel. jogotrunan</w:t>
            </w:r>
          </w:p>
        </w:tc>
        <w:tc>
          <w:tcPr>
            <w:tcW w:w="874"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vAlign w:val="center"/>
          </w:tcPr>
          <w:p w:rsidR="00A1074D" w:rsidRPr="00A1074D" w:rsidRDefault="00A1074D" w:rsidP="00953184">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A1074D" w:rsidRPr="00A1074D" w:rsidRDefault="00A1074D"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8" w:type="dxa"/>
            <w:vAlign w:val="center"/>
          </w:tcPr>
          <w:p w:rsidR="00A1074D" w:rsidRPr="00A1074D" w:rsidRDefault="00A1074D"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92" w:type="dxa"/>
            <w:vAlign w:val="center"/>
          </w:tcPr>
          <w:p w:rsidR="00A1074D" w:rsidRPr="00A1074D" w:rsidRDefault="00A1074D"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A1074D" w:rsidRPr="00A1074D" w:rsidRDefault="00A1074D"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A1074D" w:rsidRPr="00A1074D" w:rsidRDefault="00A1074D"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r>
      <w:tr w:rsidR="00A1074D" w:rsidRPr="00A1074D" w:rsidTr="00242B33">
        <w:tc>
          <w:tcPr>
            <w:tcW w:w="1844" w:type="dxa"/>
            <w:vAlign w:val="center"/>
          </w:tcPr>
          <w:p w:rsidR="00A1074D" w:rsidRPr="00A1074D" w:rsidRDefault="00A1074D" w:rsidP="00AD7AEF">
            <w:pPr>
              <w:pStyle w:val="ListParagraph"/>
              <w:ind w:left="0"/>
              <w:rPr>
                <w:rFonts w:ascii="Times New Roman" w:hAnsi="Times New Roman" w:cs="Times New Roman"/>
                <w:sz w:val="18"/>
                <w:szCs w:val="18"/>
              </w:rPr>
            </w:pPr>
            <w:r w:rsidRPr="00A1074D">
              <w:rPr>
                <w:rFonts w:ascii="Times New Roman" w:hAnsi="Times New Roman" w:cs="Times New Roman"/>
                <w:sz w:val="18"/>
                <w:szCs w:val="18"/>
              </w:rPr>
              <w:t>Penyediaan Makanan dan Minuman</w:t>
            </w:r>
          </w:p>
        </w:tc>
        <w:tc>
          <w:tcPr>
            <w:tcW w:w="1417" w:type="dxa"/>
            <w:vAlign w:val="center"/>
          </w:tcPr>
          <w:p w:rsidR="00A1074D" w:rsidRPr="00A1074D" w:rsidRDefault="00A1074D">
            <w:pPr>
              <w:rPr>
                <w:rFonts w:ascii="Times New Roman" w:hAnsi="Times New Roman" w:cs="Times New Roman"/>
                <w:color w:val="000000"/>
                <w:sz w:val="18"/>
                <w:szCs w:val="20"/>
              </w:rPr>
            </w:pPr>
            <w:r w:rsidRPr="00A1074D">
              <w:rPr>
                <w:rFonts w:ascii="Times New Roman" w:hAnsi="Times New Roman" w:cs="Times New Roman"/>
                <w:color w:val="000000"/>
                <w:sz w:val="18"/>
                <w:szCs w:val="20"/>
              </w:rPr>
              <w:t>jumlah peralatan kebersihan dan bahan pembersih untuk kebersihan kantor kelurahan Jogotrunan yang tersedia</w:t>
            </w:r>
          </w:p>
        </w:tc>
        <w:tc>
          <w:tcPr>
            <w:tcW w:w="874" w:type="dxa"/>
            <w:vAlign w:val="center"/>
          </w:tcPr>
          <w:p w:rsidR="00A1074D" w:rsidRPr="00A1074D" w:rsidRDefault="00A1074D" w:rsidP="00563DEF">
            <w:pPr>
              <w:jc w:val="center"/>
              <w:rPr>
                <w:rFonts w:ascii="Times New Roman" w:hAnsi="Times New Roman" w:cs="Times New Roman"/>
                <w:sz w:val="18"/>
                <w:szCs w:val="18"/>
              </w:rPr>
            </w:pPr>
          </w:p>
        </w:tc>
        <w:tc>
          <w:tcPr>
            <w:tcW w:w="968" w:type="dxa"/>
            <w:vAlign w:val="center"/>
          </w:tcPr>
          <w:p w:rsidR="00A1074D" w:rsidRPr="00A1074D" w:rsidRDefault="00A1074D" w:rsidP="00953184">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A1074D" w:rsidRPr="00A1074D" w:rsidRDefault="00A1074D" w:rsidP="00563DEF">
            <w:pPr>
              <w:jc w:val="center"/>
              <w:rPr>
                <w:rFonts w:ascii="Times New Roman" w:hAnsi="Times New Roman" w:cs="Times New Roman"/>
                <w:sz w:val="18"/>
                <w:szCs w:val="18"/>
              </w:rPr>
            </w:pPr>
          </w:p>
        </w:tc>
        <w:tc>
          <w:tcPr>
            <w:tcW w:w="709" w:type="dxa"/>
            <w:vAlign w:val="center"/>
          </w:tcPr>
          <w:p w:rsidR="00A1074D" w:rsidRPr="00A1074D" w:rsidRDefault="00A1074D"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8" w:type="dxa"/>
            <w:vAlign w:val="center"/>
          </w:tcPr>
          <w:p w:rsidR="00A1074D" w:rsidRPr="00A1074D" w:rsidRDefault="00A1074D"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92" w:type="dxa"/>
            <w:vAlign w:val="center"/>
          </w:tcPr>
          <w:p w:rsidR="00A1074D" w:rsidRPr="00A1074D" w:rsidRDefault="00A1074D"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A1074D" w:rsidRPr="00A1074D" w:rsidRDefault="00A1074D"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A1074D" w:rsidRPr="00A1074D" w:rsidRDefault="00A1074D"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r>
      <w:tr w:rsidR="00A1074D" w:rsidRPr="00A1074D" w:rsidTr="00242B33">
        <w:tc>
          <w:tcPr>
            <w:tcW w:w="1844" w:type="dxa"/>
            <w:vAlign w:val="center"/>
          </w:tcPr>
          <w:p w:rsidR="00A1074D" w:rsidRPr="00A1074D" w:rsidRDefault="00A1074D" w:rsidP="00AD7AEF">
            <w:pPr>
              <w:pStyle w:val="ListParagraph"/>
              <w:ind w:left="0"/>
              <w:rPr>
                <w:rFonts w:ascii="Times New Roman" w:hAnsi="Times New Roman" w:cs="Times New Roman"/>
                <w:sz w:val="18"/>
                <w:szCs w:val="18"/>
              </w:rPr>
            </w:pPr>
            <w:r w:rsidRPr="00A1074D">
              <w:rPr>
                <w:rFonts w:ascii="Times New Roman" w:hAnsi="Times New Roman" w:cs="Times New Roman"/>
                <w:sz w:val="18"/>
                <w:szCs w:val="18"/>
              </w:rPr>
              <w:t>Penyediaan Bahan Logistik Kantor</w:t>
            </w:r>
          </w:p>
        </w:tc>
        <w:tc>
          <w:tcPr>
            <w:tcW w:w="1417" w:type="dxa"/>
            <w:vAlign w:val="center"/>
          </w:tcPr>
          <w:p w:rsidR="00A1074D" w:rsidRPr="00A1074D" w:rsidRDefault="00A1074D">
            <w:pPr>
              <w:rPr>
                <w:rFonts w:ascii="Times New Roman" w:hAnsi="Times New Roman" w:cs="Times New Roman"/>
                <w:color w:val="000000"/>
                <w:sz w:val="18"/>
                <w:szCs w:val="20"/>
              </w:rPr>
            </w:pPr>
            <w:r w:rsidRPr="00A1074D">
              <w:rPr>
                <w:rFonts w:ascii="Times New Roman" w:hAnsi="Times New Roman" w:cs="Times New Roman"/>
                <w:color w:val="000000"/>
                <w:sz w:val="18"/>
                <w:szCs w:val="20"/>
              </w:rPr>
              <w:t>jumlah mamin rapat dan mamin tamu dinas di kantor kel. jogotrunan</w:t>
            </w:r>
          </w:p>
        </w:tc>
        <w:tc>
          <w:tcPr>
            <w:tcW w:w="874"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vAlign w:val="center"/>
          </w:tcPr>
          <w:p w:rsidR="00A1074D" w:rsidRPr="00A1074D" w:rsidRDefault="00A1074D" w:rsidP="00953184">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A1074D" w:rsidRPr="00A1074D" w:rsidRDefault="00A1074D"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8" w:type="dxa"/>
            <w:vAlign w:val="center"/>
          </w:tcPr>
          <w:p w:rsidR="00A1074D" w:rsidRPr="00A1074D" w:rsidRDefault="00A1074D"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92" w:type="dxa"/>
            <w:vAlign w:val="center"/>
          </w:tcPr>
          <w:p w:rsidR="00A1074D" w:rsidRPr="00A1074D" w:rsidRDefault="00A1074D"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A1074D" w:rsidRPr="00A1074D" w:rsidRDefault="00A1074D"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A1074D" w:rsidRPr="00A1074D" w:rsidRDefault="00A1074D"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r>
      <w:tr w:rsidR="00A1074D" w:rsidRPr="00A1074D" w:rsidTr="00242B33">
        <w:tc>
          <w:tcPr>
            <w:tcW w:w="1844" w:type="dxa"/>
            <w:vAlign w:val="center"/>
          </w:tcPr>
          <w:p w:rsidR="00A1074D" w:rsidRPr="00A1074D" w:rsidRDefault="00A1074D" w:rsidP="00AD7AEF">
            <w:pPr>
              <w:pStyle w:val="ListParagraph"/>
              <w:ind w:left="0"/>
              <w:rPr>
                <w:rFonts w:ascii="Times New Roman" w:hAnsi="Times New Roman" w:cs="Times New Roman"/>
                <w:sz w:val="18"/>
                <w:szCs w:val="18"/>
              </w:rPr>
            </w:pPr>
            <w:r w:rsidRPr="00A1074D">
              <w:rPr>
                <w:rFonts w:ascii="Times New Roman" w:hAnsi="Times New Roman" w:cs="Times New Roman"/>
                <w:sz w:val="18"/>
                <w:szCs w:val="18"/>
              </w:rPr>
              <w:t>Rapat-rapat koordinasi dan Konsultasi ke Luar Daeraeh</w:t>
            </w:r>
          </w:p>
        </w:tc>
        <w:tc>
          <w:tcPr>
            <w:tcW w:w="1417" w:type="dxa"/>
            <w:vAlign w:val="center"/>
          </w:tcPr>
          <w:p w:rsidR="00A1074D" w:rsidRPr="00A1074D" w:rsidRDefault="00A1074D">
            <w:pPr>
              <w:rPr>
                <w:rFonts w:ascii="Times New Roman" w:hAnsi="Times New Roman" w:cs="Times New Roman"/>
                <w:color w:val="000000"/>
                <w:sz w:val="18"/>
                <w:szCs w:val="20"/>
              </w:rPr>
            </w:pPr>
            <w:r w:rsidRPr="00A1074D">
              <w:rPr>
                <w:rFonts w:ascii="Times New Roman" w:hAnsi="Times New Roman" w:cs="Times New Roman"/>
                <w:color w:val="000000"/>
                <w:sz w:val="18"/>
                <w:szCs w:val="20"/>
              </w:rPr>
              <w:t>jumlah rapat-rapat koordinasi dan konsultasi ke luar daerah</w:t>
            </w:r>
          </w:p>
        </w:tc>
        <w:tc>
          <w:tcPr>
            <w:tcW w:w="874"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vAlign w:val="center"/>
          </w:tcPr>
          <w:p w:rsidR="00A1074D" w:rsidRPr="00A1074D" w:rsidRDefault="00A1074D" w:rsidP="00953184">
            <w:pPr>
              <w:jc w:val="center"/>
              <w:rPr>
                <w:rFonts w:ascii="Times New Roman" w:hAnsi="Times New Roman" w:cs="Times New Roman"/>
                <w:sz w:val="18"/>
                <w:szCs w:val="18"/>
              </w:rPr>
            </w:pPr>
            <w:r w:rsidRPr="00A1074D">
              <w:rPr>
                <w:rFonts w:ascii="Times New Roman" w:hAnsi="Times New Roman" w:cs="Times New Roman"/>
                <w:sz w:val="18"/>
                <w:szCs w:val="18"/>
              </w:rPr>
              <w:t>48.5</w:t>
            </w:r>
          </w:p>
        </w:tc>
        <w:tc>
          <w:tcPr>
            <w:tcW w:w="709"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A1074D" w:rsidRPr="00A1074D" w:rsidRDefault="00A1074D" w:rsidP="007E2297">
            <w:pPr>
              <w:jc w:val="center"/>
              <w:rPr>
                <w:rFonts w:ascii="Times New Roman" w:hAnsi="Times New Roman" w:cs="Times New Roman"/>
                <w:sz w:val="18"/>
                <w:szCs w:val="18"/>
              </w:rPr>
            </w:pPr>
            <w:r w:rsidRPr="00A1074D">
              <w:rPr>
                <w:rFonts w:ascii="Times New Roman" w:hAnsi="Times New Roman" w:cs="Times New Roman"/>
                <w:sz w:val="18"/>
                <w:szCs w:val="18"/>
              </w:rPr>
              <w:t>48.5</w:t>
            </w:r>
          </w:p>
        </w:tc>
        <w:tc>
          <w:tcPr>
            <w:tcW w:w="708" w:type="dxa"/>
            <w:vAlign w:val="center"/>
          </w:tcPr>
          <w:p w:rsidR="00A1074D" w:rsidRPr="00A1074D" w:rsidRDefault="00A1074D" w:rsidP="007E2297">
            <w:pPr>
              <w:jc w:val="center"/>
              <w:rPr>
                <w:rFonts w:ascii="Times New Roman" w:hAnsi="Times New Roman" w:cs="Times New Roman"/>
                <w:sz w:val="18"/>
                <w:szCs w:val="18"/>
              </w:rPr>
            </w:pPr>
            <w:r w:rsidRPr="00A1074D">
              <w:rPr>
                <w:rFonts w:ascii="Times New Roman" w:hAnsi="Times New Roman" w:cs="Times New Roman"/>
                <w:sz w:val="18"/>
                <w:szCs w:val="18"/>
              </w:rPr>
              <w:t>48.5</w:t>
            </w:r>
          </w:p>
        </w:tc>
        <w:tc>
          <w:tcPr>
            <w:tcW w:w="992" w:type="dxa"/>
            <w:vAlign w:val="center"/>
          </w:tcPr>
          <w:p w:rsidR="00A1074D" w:rsidRPr="00A1074D" w:rsidRDefault="00A1074D" w:rsidP="007E2297">
            <w:pPr>
              <w:jc w:val="center"/>
              <w:rPr>
                <w:rFonts w:ascii="Times New Roman" w:hAnsi="Times New Roman" w:cs="Times New Roman"/>
                <w:sz w:val="18"/>
                <w:szCs w:val="18"/>
              </w:rPr>
            </w:pPr>
            <w:r w:rsidRPr="00A1074D">
              <w:rPr>
                <w:rFonts w:ascii="Times New Roman" w:hAnsi="Times New Roman" w:cs="Times New Roman"/>
                <w:sz w:val="18"/>
                <w:szCs w:val="18"/>
              </w:rPr>
              <w:t>48.5</w:t>
            </w:r>
          </w:p>
        </w:tc>
        <w:tc>
          <w:tcPr>
            <w:tcW w:w="851" w:type="dxa"/>
            <w:vAlign w:val="center"/>
          </w:tcPr>
          <w:p w:rsidR="00A1074D" w:rsidRPr="00A1074D" w:rsidRDefault="00A1074D" w:rsidP="00953184">
            <w:pPr>
              <w:jc w:val="center"/>
              <w:rPr>
                <w:rFonts w:ascii="Times New Roman" w:hAnsi="Times New Roman" w:cs="Times New Roman"/>
                <w:sz w:val="18"/>
                <w:szCs w:val="18"/>
                <w:lang w:val="en-US"/>
              </w:rPr>
            </w:pPr>
            <w:r w:rsidRPr="00A1074D">
              <w:rPr>
                <w:rFonts w:ascii="Times New Roman" w:hAnsi="Times New Roman" w:cs="Times New Roman"/>
                <w:sz w:val="18"/>
                <w:szCs w:val="18"/>
                <w:lang w:val="en-US"/>
              </w:rPr>
              <w:t>70.0</w:t>
            </w:r>
          </w:p>
        </w:tc>
        <w:tc>
          <w:tcPr>
            <w:tcW w:w="851" w:type="dxa"/>
            <w:vAlign w:val="center"/>
          </w:tcPr>
          <w:p w:rsidR="00A1074D" w:rsidRPr="00A1074D" w:rsidRDefault="00A1074D" w:rsidP="007E2297">
            <w:pPr>
              <w:jc w:val="center"/>
              <w:rPr>
                <w:rFonts w:ascii="Times New Roman" w:hAnsi="Times New Roman" w:cs="Times New Roman"/>
                <w:sz w:val="18"/>
                <w:szCs w:val="18"/>
                <w:lang w:val="en-US"/>
              </w:rPr>
            </w:pPr>
            <w:r w:rsidRPr="00A1074D">
              <w:rPr>
                <w:rFonts w:ascii="Times New Roman" w:hAnsi="Times New Roman" w:cs="Times New Roman"/>
                <w:sz w:val="18"/>
                <w:szCs w:val="18"/>
                <w:lang w:val="en-US"/>
              </w:rPr>
              <w:t>70.0</w:t>
            </w:r>
          </w:p>
        </w:tc>
      </w:tr>
      <w:tr w:rsidR="00953184" w:rsidRPr="00A1074D" w:rsidTr="00B72201">
        <w:tc>
          <w:tcPr>
            <w:tcW w:w="1844" w:type="dxa"/>
            <w:shd w:val="clear" w:color="auto" w:fill="CCC0D9" w:themeFill="accent4" w:themeFillTint="66"/>
          </w:tcPr>
          <w:p w:rsidR="00953184" w:rsidRPr="00A1074D" w:rsidRDefault="00953184" w:rsidP="00AD7AEF">
            <w:pPr>
              <w:tabs>
                <w:tab w:val="left" w:pos="1800"/>
                <w:tab w:val="left" w:pos="1980"/>
              </w:tabs>
              <w:spacing w:line="360" w:lineRule="auto"/>
              <w:rPr>
                <w:rFonts w:ascii="Times New Roman" w:hAnsi="Times New Roman" w:cs="Times New Roman"/>
                <w:b/>
                <w:sz w:val="18"/>
                <w:szCs w:val="18"/>
                <w:lang w:val="es-ES"/>
              </w:rPr>
            </w:pPr>
            <w:r w:rsidRPr="00A1074D">
              <w:rPr>
                <w:rFonts w:ascii="Times New Roman" w:hAnsi="Times New Roman" w:cs="Times New Roman"/>
                <w:b/>
                <w:sz w:val="18"/>
                <w:szCs w:val="18"/>
                <w:lang w:val="es-ES"/>
              </w:rPr>
              <w:t>Peningkatan Keamanan dan Kenyamanan Lingkungan</w:t>
            </w:r>
          </w:p>
        </w:tc>
        <w:tc>
          <w:tcPr>
            <w:tcW w:w="1417" w:type="dxa"/>
            <w:shd w:val="clear" w:color="auto" w:fill="CCC0D9" w:themeFill="accent4" w:themeFillTint="66"/>
            <w:vAlign w:val="center"/>
          </w:tcPr>
          <w:p w:rsidR="00953184" w:rsidRPr="00A1074D" w:rsidRDefault="00953184" w:rsidP="00AD7AEF">
            <w:pPr>
              <w:pStyle w:val="ListParagraph"/>
              <w:ind w:left="0"/>
              <w:jc w:val="center"/>
              <w:rPr>
                <w:rFonts w:ascii="Times New Roman" w:hAnsi="Times New Roman" w:cs="Times New Roman"/>
                <w:sz w:val="18"/>
                <w:szCs w:val="18"/>
                <w:lang w:val="en-US"/>
              </w:rPr>
            </w:pPr>
          </w:p>
        </w:tc>
        <w:tc>
          <w:tcPr>
            <w:tcW w:w="874"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8"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92"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shd w:val="clear" w:color="auto" w:fill="CCC0D9" w:themeFill="accent4" w:themeFillTint="66"/>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r>
      <w:tr w:rsidR="00953184" w:rsidRPr="00A1074D" w:rsidTr="00242B33">
        <w:tc>
          <w:tcPr>
            <w:tcW w:w="1844" w:type="dxa"/>
          </w:tcPr>
          <w:p w:rsidR="00953184" w:rsidRPr="00A1074D" w:rsidRDefault="00953184" w:rsidP="00AD7AEF">
            <w:pPr>
              <w:tabs>
                <w:tab w:val="left" w:pos="1800"/>
                <w:tab w:val="left" w:pos="1980"/>
              </w:tabs>
              <w:spacing w:line="360" w:lineRule="auto"/>
              <w:rPr>
                <w:rFonts w:ascii="Times New Roman" w:hAnsi="Times New Roman" w:cs="Times New Roman"/>
                <w:b/>
                <w:sz w:val="18"/>
                <w:szCs w:val="18"/>
                <w:lang w:val="es-ES"/>
              </w:rPr>
            </w:pPr>
            <w:r w:rsidRPr="00A1074D">
              <w:rPr>
                <w:rFonts w:ascii="Times New Roman" w:hAnsi="Times New Roman" w:cs="Times New Roman"/>
                <w:sz w:val="18"/>
                <w:szCs w:val="18"/>
                <w:lang w:val="es-ES"/>
              </w:rPr>
              <w:t>Pengendalian keamanan lingkungan</w:t>
            </w:r>
          </w:p>
        </w:tc>
        <w:tc>
          <w:tcPr>
            <w:tcW w:w="1417" w:type="dxa"/>
            <w:vAlign w:val="center"/>
          </w:tcPr>
          <w:p w:rsidR="00953184" w:rsidRPr="00A1074D" w:rsidRDefault="00A1074D" w:rsidP="00A1074D">
            <w:pPr>
              <w:pStyle w:val="ListParagraph"/>
              <w:ind w:left="0"/>
              <w:rPr>
                <w:rFonts w:ascii="Times New Roman" w:hAnsi="Times New Roman" w:cs="Times New Roman"/>
                <w:sz w:val="18"/>
                <w:szCs w:val="18"/>
                <w:lang w:val="es-ES"/>
              </w:rPr>
            </w:pPr>
            <w:r w:rsidRPr="00A1074D">
              <w:rPr>
                <w:rFonts w:ascii="Times New Roman" w:hAnsi="Times New Roman" w:cs="Times New Roman"/>
                <w:sz w:val="18"/>
                <w:szCs w:val="18"/>
                <w:lang w:val="es-ES"/>
              </w:rPr>
              <w:t>jumlah tenaga linmas yang mengikuti penyuluhan</w:t>
            </w:r>
          </w:p>
        </w:tc>
        <w:tc>
          <w:tcPr>
            <w:tcW w:w="874"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8"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92"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r>
      <w:tr w:rsidR="00953184" w:rsidRPr="00A1074D" w:rsidTr="00B72201">
        <w:tc>
          <w:tcPr>
            <w:tcW w:w="1844" w:type="dxa"/>
            <w:shd w:val="clear" w:color="auto" w:fill="CCC0D9" w:themeFill="accent4" w:themeFillTint="66"/>
          </w:tcPr>
          <w:p w:rsidR="00953184" w:rsidRPr="00A1074D" w:rsidRDefault="00953184" w:rsidP="00AD7AEF">
            <w:pPr>
              <w:tabs>
                <w:tab w:val="left" w:pos="1800"/>
                <w:tab w:val="left" w:pos="1980"/>
              </w:tabs>
              <w:spacing w:line="360" w:lineRule="auto"/>
              <w:rPr>
                <w:rFonts w:ascii="Times New Roman" w:hAnsi="Times New Roman" w:cs="Times New Roman"/>
                <w:b/>
                <w:sz w:val="18"/>
                <w:szCs w:val="18"/>
                <w:lang w:val="es-ES"/>
              </w:rPr>
            </w:pPr>
            <w:r w:rsidRPr="00A1074D">
              <w:rPr>
                <w:rFonts w:ascii="Times New Roman" w:hAnsi="Times New Roman" w:cs="Times New Roman"/>
                <w:b/>
                <w:sz w:val="18"/>
                <w:szCs w:val="18"/>
                <w:lang w:val="es-ES"/>
              </w:rPr>
              <w:t>Peningkatan Sarana dan Prasarana Aparatur</w:t>
            </w:r>
          </w:p>
        </w:tc>
        <w:tc>
          <w:tcPr>
            <w:tcW w:w="1417" w:type="dxa"/>
            <w:shd w:val="clear" w:color="auto" w:fill="CCC0D9" w:themeFill="accent4" w:themeFillTint="66"/>
            <w:vAlign w:val="center"/>
          </w:tcPr>
          <w:p w:rsidR="00953184" w:rsidRPr="00A1074D" w:rsidRDefault="00953184" w:rsidP="00AD7AEF">
            <w:pPr>
              <w:pStyle w:val="ListParagraph"/>
              <w:ind w:left="0"/>
              <w:jc w:val="center"/>
              <w:rPr>
                <w:rFonts w:ascii="Times New Roman" w:hAnsi="Times New Roman" w:cs="Times New Roman"/>
                <w:sz w:val="18"/>
                <w:szCs w:val="18"/>
                <w:lang w:val="es-ES"/>
              </w:rPr>
            </w:pPr>
          </w:p>
        </w:tc>
        <w:tc>
          <w:tcPr>
            <w:tcW w:w="874"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90.9</w:t>
            </w:r>
          </w:p>
        </w:tc>
        <w:tc>
          <w:tcPr>
            <w:tcW w:w="709"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90.9</w:t>
            </w:r>
          </w:p>
        </w:tc>
        <w:tc>
          <w:tcPr>
            <w:tcW w:w="708"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90.9</w:t>
            </w:r>
          </w:p>
        </w:tc>
        <w:tc>
          <w:tcPr>
            <w:tcW w:w="992"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90.9</w:t>
            </w:r>
          </w:p>
        </w:tc>
        <w:tc>
          <w:tcPr>
            <w:tcW w:w="851" w:type="dxa"/>
            <w:shd w:val="clear" w:color="auto" w:fill="CCC0D9" w:themeFill="accent4" w:themeFillTint="66"/>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90.9</w:t>
            </w:r>
          </w:p>
        </w:tc>
      </w:tr>
      <w:tr w:rsidR="0013134D" w:rsidRPr="00A1074D" w:rsidTr="00242B33">
        <w:tc>
          <w:tcPr>
            <w:tcW w:w="1844" w:type="dxa"/>
          </w:tcPr>
          <w:p w:rsidR="0013134D" w:rsidRPr="00A1074D" w:rsidRDefault="0013134D" w:rsidP="00AD7AEF">
            <w:pPr>
              <w:spacing w:line="360" w:lineRule="auto"/>
              <w:rPr>
                <w:rFonts w:ascii="Times New Roman" w:hAnsi="Times New Roman" w:cs="Times New Roman"/>
                <w:sz w:val="18"/>
                <w:szCs w:val="18"/>
                <w:lang w:val="es-ES"/>
              </w:rPr>
            </w:pPr>
            <w:r w:rsidRPr="00A1074D">
              <w:rPr>
                <w:rFonts w:ascii="Times New Roman" w:hAnsi="Times New Roman" w:cs="Times New Roman"/>
                <w:sz w:val="18"/>
                <w:szCs w:val="18"/>
                <w:lang w:val="es-ES"/>
              </w:rPr>
              <w:t>Pembangunan Gedung Kantor</w:t>
            </w:r>
          </w:p>
        </w:tc>
        <w:tc>
          <w:tcPr>
            <w:tcW w:w="1417" w:type="dxa"/>
            <w:vAlign w:val="center"/>
          </w:tcPr>
          <w:p w:rsidR="0013134D" w:rsidRPr="00A1074D" w:rsidRDefault="00A1074D" w:rsidP="00A1074D">
            <w:pPr>
              <w:rPr>
                <w:rFonts w:ascii="Times New Roman" w:hAnsi="Times New Roman" w:cs="Times New Roman"/>
                <w:color w:val="000000"/>
                <w:sz w:val="20"/>
                <w:szCs w:val="20"/>
                <w:lang w:val="en-US"/>
              </w:rPr>
            </w:pPr>
            <w:r w:rsidRPr="00A1074D">
              <w:rPr>
                <w:rFonts w:ascii="Times New Roman" w:hAnsi="Times New Roman" w:cs="Times New Roman"/>
                <w:color w:val="000000"/>
                <w:sz w:val="18"/>
                <w:szCs w:val="20"/>
              </w:rPr>
              <w:t>jumlah bangunan yang terbangun</w:t>
            </w:r>
          </w:p>
        </w:tc>
        <w:tc>
          <w:tcPr>
            <w:tcW w:w="874" w:type="dxa"/>
            <w:vAlign w:val="center"/>
          </w:tcPr>
          <w:p w:rsidR="0013134D" w:rsidRPr="00A1074D" w:rsidRDefault="0013134D" w:rsidP="00563DEF">
            <w:pPr>
              <w:jc w:val="center"/>
              <w:rPr>
                <w:rFonts w:ascii="Times New Roman" w:hAnsi="Times New Roman" w:cs="Times New Roman"/>
                <w:sz w:val="18"/>
                <w:szCs w:val="18"/>
                <w:lang w:val="en-US"/>
              </w:rPr>
            </w:pPr>
            <w:r w:rsidRPr="00A1074D">
              <w:rPr>
                <w:rFonts w:ascii="Times New Roman" w:hAnsi="Times New Roman" w:cs="Times New Roman"/>
                <w:sz w:val="18"/>
                <w:szCs w:val="18"/>
                <w:lang w:val="en-US"/>
              </w:rPr>
              <w:t>0.0</w:t>
            </w:r>
          </w:p>
        </w:tc>
        <w:tc>
          <w:tcPr>
            <w:tcW w:w="968" w:type="dxa"/>
            <w:vAlign w:val="center"/>
          </w:tcPr>
          <w:p w:rsidR="0013134D" w:rsidRPr="00A1074D" w:rsidRDefault="0013134D" w:rsidP="00563DEF">
            <w:pPr>
              <w:jc w:val="center"/>
              <w:rPr>
                <w:rFonts w:ascii="Times New Roman" w:hAnsi="Times New Roman" w:cs="Times New Roman"/>
                <w:sz w:val="18"/>
                <w:szCs w:val="18"/>
                <w:lang w:val="en-US"/>
              </w:rPr>
            </w:pPr>
            <w:r w:rsidRPr="00A1074D">
              <w:rPr>
                <w:rFonts w:ascii="Times New Roman" w:hAnsi="Times New Roman" w:cs="Times New Roman"/>
                <w:sz w:val="18"/>
                <w:szCs w:val="18"/>
                <w:lang w:val="en-US"/>
              </w:rPr>
              <w:t>0.0</w:t>
            </w:r>
          </w:p>
        </w:tc>
        <w:tc>
          <w:tcPr>
            <w:tcW w:w="709" w:type="dxa"/>
            <w:vAlign w:val="center"/>
          </w:tcPr>
          <w:p w:rsidR="0013134D" w:rsidRPr="00A1074D" w:rsidRDefault="0013134D" w:rsidP="00563DEF">
            <w:pPr>
              <w:jc w:val="center"/>
              <w:rPr>
                <w:rFonts w:ascii="Times New Roman" w:hAnsi="Times New Roman" w:cs="Times New Roman"/>
                <w:sz w:val="18"/>
                <w:szCs w:val="18"/>
                <w:lang w:val="en-US"/>
              </w:rPr>
            </w:pPr>
            <w:r w:rsidRPr="00A1074D">
              <w:rPr>
                <w:rFonts w:ascii="Times New Roman" w:hAnsi="Times New Roman" w:cs="Times New Roman"/>
                <w:sz w:val="18"/>
                <w:szCs w:val="18"/>
                <w:lang w:val="en-US"/>
              </w:rPr>
              <w:t>0.0</w:t>
            </w:r>
          </w:p>
        </w:tc>
        <w:tc>
          <w:tcPr>
            <w:tcW w:w="709" w:type="dxa"/>
            <w:vAlign w:val="center"/>
          </w:tcPr>
          <w:p w:rsidR="0013134D" w:rsidRPr="00A1074D" w:rsidRDefault="0013134D" w:rsidP="00563DEF">
            <w:pPr>
              <w:jc w:val="center"/>
              <w:rPr>
                <w:rFonts w:ascii="Times New Roman" w:hAnsi="Times New Roman" w:cs="Times New Roman"/>
                <w:sz w:val="18"/>
                <w:szCs w:val="18"/>
                <w:lang w:val="en-US"/>
              </w:rPr>
            </w:pPr>
            <w:r w:rsidRPr="00A1074D">
              <w:rPr>
                <w:rFonts w:ascii="Times New Roman" w:hAnsi="Times New Roman" w:cs="Times New Roman"/>
                <w:sz w:val="18"/>
                <w:szCs w:val="18"/>
                <w:lang w:val="en-US"/>
              </w:rPr>
              <w:t>0.0</w:t>
            </w:r>
          </w:p>
        </w:tc>
        <w:tc>
          <w:tcPr>
            <w:tcW w:w="708" w:type="dxa"/>
            <w:vAlign w:val="center"/>
          </w:tcPr>
          <w:p w:rsidR="0013134D" w:rsidRPr="00A1074D" w:rsidRDefault="0013134D" w:rsidP="00563DEF">
            <w:pPr>
              <w:jc w:val="center"/>
              <w:rPr>
                <w:rFonts w:ascii="Times New Roman" w:hAnsi="Times New Roman" w:cs="Times New Roman"/>
                <w:sz w:val="18"/>
                <w:szCs w:val="18"/>
                <w:lang w:val="en-US"/>
              </w:rPr>
            </w:pPr>
            <w:r w:rsidRPr="00A1074D">
              <w:rPr>
                <w:rFonts w:ascii="Times New Roman" w:hAnsi="Times New Roman" w:cs="Times New Roman"/>
                <w:sz w:val="18"/>
                <w:szCs w:val="18"/>
                <w:lang w:val="en-US"/>
              </w:rPr>
              <w:t>0.0</w:t>
            </w:r>
          </w:p>
        </w:tc>
        <w:tc>
          <w:tcPr>
            <w:tcW w:w="992" w:type="dxa"/>
            <w:vAlign w:val="center"/>
          </w:tcPr>
          <w:p w:rsidR="0013134D" w:rsidRPr="00A1074D" w:rsidRDefault="0013134D" w:rsidP="00563DEF">
            <w:pPr>
              <w:jc w:val="center"/>
              <w:rPr>
                <w:rFonts w:ascii="Times New Roman" w:hAnsi="Times New Roman" w:cs="Times New Roman"/>
                <w:sz w:val="18"/>
                <w:szCs w:val="18"/>
                <w:lang w:val="en-US"/>
              </w:rPr>
            </w:pPr>
            <w:r w:rsidRPr="00A1074D">
              <w:rPr>
                <w:rFonts w:ascii="Times New Roman" w:hAnsi="Times New Roman" w:cs="Times New Roman"/>
                <w:sz w:val="18"/>
                <w:szCs w:val="18"/>
                <w:lang w:val="en-US"/>
              </w:rPr>
              <w:t>100.0</w:t>
            </w:r>
          </w:p>
        </w:tc>
        <w:tc>
          <w:tcPr>
            <w:tcW w:w="851" w:type="dxa"/>
            <w:vAlign w:val="center"/>
          </w:tcPr>
          <w:p w:rsidR="0013134D" w:rsidRPr="00A1074D" w:rsidRDefault="0013134D" w:rsidP="00563DEF">
            <w:pPr>
              <w:jc w:val="center"/>
              <w:rPr>
                <w:rFonts w:ascii="Times New Roman" w:hAnsi="Times New Roman" w:cs="Times New Roman"/>
                <w:sz w:val="18"/>
                <w:szCs w:val="18"/>
                <w:lang w:val="en-US"/>
              </w:rPr>
            </w:pPr>
            <w:r w:rsidRPr="00A1074D">
              <w:rPr>
                <w:rFonts w:ascii="Times New Roman" w:hAnsi="Times New Roman" w:cs="Times New Roman"/>
                <w:sz w:val="18"/>
                <w:szCs w:val="18"/>
                <w:lang w:val="en-US"/>
              </w:rPr>
              <w:t>100.0</w:t>
            </w:r>
          </w:p>
        </w:tc>
        <w:tc>
          <w:tcPr>
            <w:tcW w:w="851" w:type="dxa"/>
            <w:vAlign w:val="center"/>
          </w:tcPr>
          <w:p w:rsidR="0013134D" w:rsidRPr="00A1074D" w:rsidRDefault="0013134D" w:rsidP="0013134D">
            <w:pPr>
              <w:jc w:val="center"/>
              <w:rPr>
                <w:rFonts w:ascii="Times New Roman" w:hAnsi="Times New Roman" w:cs="Times New Roman"/>
                <w:sz w:val="18"/>
                <w:szCs w:val="18"/>
                <w:lang w:val="en-US"/>
              </w:rPr>
            </w:pPr>
            <w:r w:rsidRPr="00A1074D">
              <w:rPr>
                <w:rFonts w:ascii="Times New Roman" w:hAnsi="Times New Roman" w:cs="Times New Roman"/>
                <w:sz w:val="18"/>
                <w:szCs w:val="18"/>
                <w:lang w:val="en-US"/>
              </w:rPr>
              <w:t>99.0</w:t>
            </w:r>
          </w:p>
        </w:tc>
      </w:tr>
      <w:tr w:rsidR="00A1074D" w:rsidRPr="00A1074D" w:rsidTr="00242B33">
        <w:tc>
          <w:tcPr>
            <w:tcW w:w="1844" w:type="dxa"/>
          </w:tcPr>
          <w:p w:rsidR="00A1074D" w:rsidRPr="00A1074D" w:rsidRDefault="00A1074D" w:rsidP="00AD7AEF">
            <w:pPr>
              <w:spacing w:line="360" w:lineRule="auto"/>
              <w:rPr>
                <w:rFonts w:ascii="Times New Roman" w:hAnsi="Times New Roman" w:cs="Times New Roman"/>
                <w:sz w:val="18"/>
                <w:szCs w:val="18"/>
                <w:lang w:val="es-ES"/>
              </w:rPr>
            </w:pPr>
            <w:r w:rsidRPr="00A1074D">
              <w:rPr>
                <w:rFonts w:ascii="Times New Roman" w:hAnsi="Times New Roman" w:cs="Times New Roman"/>
                <w:sz w:val="18"/>
                <w:szCs w:val="18"/>
                <w:lang w:val="es-ES"/>
              </w:rPr>
              <w:t>Pengadaan Perlengkapan dan Peralatan Kantor</w:t>
            </w:r>
          </w:p>
        </w:tc>
        <w:tc>
          <w:tcPr>
            <w:tcW w:w="1417" w:type="dxa"/>
            <w:vAlign w:val="center"/>
          </w:tcPr>
          <w:p w:rsidR="00A1074D" w:rsidRPr="00A1074D" w:rsidRDefault="00A1074D" w:rsidP="00A1074D">
            <w:pPr>
              <w:rPr>
                <w:rFonts w:ascii="Times New Roman" w:hAnsi="Times New Roman" w:cs="Times New Roman"/>
                <w:color w:val="000000"/>
                <w:sz w:val="18"/>
                <w:szCs w:val="20"/>
              </w:rPr>
            </w:pPr>
            <w:r w:rsidRPr="00A1074D">
              <w:rPr>
                <w:rFonts w:ascii="Times New Roman" w:hAnsi="Times New Roman" w:cs="Times New Roman"/>
                <w:color w:val="000000"/>
                <w:sz w:val="18"/>
                <w:szCs w:val="20"/>
              </w:rPr>
              <w:t>jumlah peralatan kantor di Kelurahan Jogotrunan</w:t>
            </w:r>
          </w:p>
        </w:tc>
        <w:tc>
          <w:tcPr>
            <w:tcW w:w="874"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84.3</w:t>
            </w:r>
          </w:p>
        </w:tc>
        <w:tc>
          <w:tcPr>
            <w:tcW w:w="709"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84.3</w:t>
            </w:r>
          </w:p>
        </w:tc>
        <w:tc>
          <w:tcPr>
            <w:tcW w:w="708"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84.3</w:t>
            </w:r>
          </w:p>
        </w:tc>
        <w:tc>
          <w:tcPr>
            <w:tcW w:w="992"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84.3</w:t>
            </w:r>
          </w:p>
        </w:tc>
        <w:tc>
          <w:tcPr>
            <w:tcW w:w="851" w:type="dxa"/>
            <w:vAlign w:val="center"/>
          </w:tcPr>
          <w:p w:rsidR="00A1074D" w:rsidRPr="00A1074D" w:rsidRDefault="00A1074D" w:rsidP="007E2297">
            <w:pPr>
              <w:jc w:val="center"/>
              <w:rPr>
                <w:rFonts w:ascii="Times New Roman" w:hAnsi="Times New Roman" w:cs="Times New Roman"/>
                <w:sz w:val="18"/>
                <w:szCs w:val="18"/>
              </w:rPr>
            </w:pPr>
            <w:r w:rsidRPr="00A1074D">
              <w:rPr>
                <w:rFonts w:ascii="Times New Roman" w:hAnsi="Times New Roman" w:cs="Times New Roman"/>
                <w:sz w:val="18"/>
                <w:szCs w:val="18"/>
              </w:rPr>
              <w:t>84.3</w:t>
            </w:r>
          </w:p>
        </w:tc>
      </w:tr>
      <w:tr w:rsidR="00A1074D" w:rsidRPr="00A1074D" w:rsidTr="00242B33">
        <w:tc>
          <w:tcPr>
            <w:tcW w:w="1844" w:type="dxa"/>
          </w:tcPr>
          <w:p w:rsidR="00A1074D" w:rsidRPr="00A1074D" w:rsidRDefault="00A1074D" w:rsidP="00AD7AEF">
            <w:pPr>
              <w:spacing w:line="360" w:lineRule="auto"/>
              <w:rPr>
                <w:rFonts w:ascii="Times New Roman" w:hAnsi="Times New Roman" w:cs="Times New Roman"/>
                <w:sz w:val="18"/>
                <w:szCs w:val="18"/>
                <w:lang w:val="es-ES"/>
              </w:rPr>
            </w:pPr>
            <w:r w:rsidRPr="00A1074D">
              <w:rPr>
                <w:rFonts w:ascii="Times New Roman" w:hAnsi="Times New Roman" w:cs="Times New Roman"/>
                <w:sz w:val="18"/>
                <w:szCs w:val="18"/>
                <w:lang w:val="es-ES"/>
              </w:rPr>
              <w:t>Pemeliharaan Rutin/Berkala Gedung Kantor</w:t>
            </w:r>
          </w:p>
        </w:tc>
        <w:tc>
          <w:tcPr>
            <w:tcW w:w="1417" w:type="dxa"/>
            <w:vAlign w:val="center"/>
          </w:tcPr>
          <w:p w:rsidR="00A1074D" w:rsidRPr="00A1074D" w:rsidRDefault="00A1074D" w:rsidP="00A1074D">
            <w:pPr>
              <w:rPr>
                <w:rFonts w:ascii="Times New Roman" w:hAnsi="Times New Roman" w:cs="Times New Roman"/>
                <w:color w:val="000000"/>
                <w:sz w:val="18"/>
                <w:szCs w:val="20"/>
              </w:rPr>
            </w:pPr>
            <w:r w:rsidRPr="00A1074D">
              <w:rPr>
                <w:rFonts w:ascii="Times New Roman" w:hAnsi="Times New Roman" w:cs="Times New Roman"/>
                <w:color w:val="000000"/>
                <w:sz w:val="18"/>
                <w:szCs w:val="20"/>
              </w:rPr>
              <w:t>Jumlah Bangunan Gedung Kantor yang terpelihara</w:t>
            </w:r>
          </w:p>
        </w:tc>
        <w:tc>
          <w:tcPr>
            <w:tcW w:w="874"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8"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92"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A1074D" w:rsidRPr="00A1074D" w:rsidRDefault="00A1074D"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r>
      <w:tr w:rsidR="00A1074D" w:rsidRPr="00A1074D" w:rsidTr="00242B33">
        <w:tc>
          <w:tcPr>
            <w:tcW w:w="1844" w:type="dxa"/>
          </w:tcPr>
          <w:p w:rsidR="00A1074D" w:rsidRPr="00A1074D" w:rsidRDefault="00A1074D" w:rsidP="00AD7AEF">
            <w:pPr>
              <w:spacing w:line="360" w:lineRule="auto"/>
              <w:rPr>
                <w:rFonts w:ascii="Times New Roman" w:hAnsi="Times New Roman" w:cs="Times New Roman"/>
                <w:sz w:val="18"/>
                <w:szCs w:val="18"/>
                <w:lang w:val="es-ES"/>
              </w:rPr>
            </w:pPr>
            <w:r w:rsidRPr="00A1074D">
              <w:rPr>
                <w:rFonts w:ascii="Times New Roman" w:hAnsi="Times New Roman" w:cs="Times New Roman"/>
                <w:sz w:val="18"/>
                <w:szCs w:val="18"/>
                <w:lang w:val="es-ES"/>
              </w:rPr>
              <w:t xml:space="preserve">pemeliharaan Rutin/Berkala </w:t>
            </w:r>
            <w:r w:rsidRPr="00A1074D">
              <w:rPr>
                <w:rFonts w:ascii="Times New Roman" w:hAnsi="Times New Roman" w:cs="Times New Roman"/>
                <w:sz w:val="18"/>
                <w:szCs w:val="18"/>
                <w:lang w:val="es-ES"/>
              </w:rPr>
              <w:lastRenderedPageBreak/>
              <w:t>Kendaraan Dinas/Operasional</w:t>
            </w:r>
          </w:p>
        </w:tc>
        <w:tc>
          <w:tcPr>
            <w:tcW w:w="1417" w:type="dxa"/>
            <w:vAlign w:val="center"/>
          </w:tcPr>
          <w:p w:rsidR="00A1074D" w:rsidRPr="00A1074D" w:rsidRDefault="00A1074D" w:rsidP="00A1074D">
            <w:pPr>
              <w:rPr>
                <w:rFonts w:ascii="Times New Roman" w:hAnsi="Times New Roman" w:cs="Times New Roman"/>
                <w:color w:val="000000"/>
                <w:sz w:val="18"/>
                <w:szCs w:val="20"/>
              </w:rPr>
            </w:pPr>
            <w:r w:rsidRPr="00A1074D">
              <w:rPr>
                <w:rFonts w:ascii="Times New Roman" w:hAnsi="Times New Roman" w:cs="Times New Roman"/>
                <w:color w:val="000000"/>
                <w:sz w:val="18"/>
                <w:szCs w:val="20"/>
              </w:rPr>
              <w:lastRenderedPageBreak/>
              <w:t xml:space="preserve">Jumlah kendaraan operasional </w:t>
            </w:r>
            <w:r w:rsidRPr="00A1074D">
              <w:rPr>
                <w:rFonts w:ascii="Times New Roman" w:hAnsi="Times New Roman" w:cs="Times New Roman"/>
                <w:color w:val="000000"/>
                <w:sz w:val="18"/>
                <w:szCs w:val="20"/>
              </w:rPr>
              <w:lastRenderedPageBreak/>
              <w:t>terpelihara dengan baik</w:t>
            </w:r>
          </w:p>
        </w:tc>
        <w:tc>
          <w:tcPr>
            <w:tcW w:w="874"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lastRenderedPageBreak/>
              <w:t>100.0</w:t>
            </w:r>
          </w:p>
        </w:tc>
        <w:tc>
          <w:tcPr>
            <w:tcW w:w="968"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96.8</w:t>
            </w:r>
          </w:p>
        </w:tc>
        <w:tc>
          <w:tcPr>
            <w:tcW w:w="709"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96.8</w:t>
            </w:r>
          </w:p>
        </w:tc>
        <w:tc>
          <w:tcPr>
            <w:tcW w:w="708"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96.8</w:t>
            </w:r>
          </w:p>
        </w:tc>
        <w:tc>
          <w:tcPr>
            <w:tcW w:w="992"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96.8</w:t>
            </w:r>
          </w:p>
        </w:tc>
        <w:tc>
          <w:tcPr>
            <w:tcW w:w="851" w:type="dxa"/>
            <w:vAlign w:val="center"/>
          </w:tcPr>
          <w:p w:rsidR="00A1074D" w:rsidRPr="00A1074D" w:rsidRDefault="00A1074D" w:rsidP="007E2297">
            <w:pPr>
              <w:jc w:val="center"/>
              <w:rPr>
                <w:rFonts w:ascii="Times New Roman" w:hAnsi="Times New Roman" w:cs="Times New Roman"/>
                <w:sz w:val="18"/>
                <w:szCs w:val="18"/>
              </w:rPr>
            </w:pPr>
            <w:r w:rsidRPr="00A1074D">
              <w:rPr>
                <w:rFonts w:ascii="Times New Roman" w:hAnsi="Times New Roman" w:cs="Times New Roman"/>
                <w:sz w:val="18"/>
                <w:szCs w:val="18"/>
              </w:rPr>
              <w:t>96.8</w:t>
            </w:r>
          </w:p>
        </w:tc>
      </w:tr>
      <w:tr w:rsidR="00953184" w:rsidRPr="00A1074D" w:rsidTr="00242B33">
        <w:tc>
          <w:tcPr>
            <w:tcW w:w="1844" w:type="dxa"/>
          </w:tcPr>
          <w:p w:rsidR="00953184" w:rsidRPr="00A1074D" w:rsidRDefault="00953184" w:rsidP="00AD7AEF">
            <w:pPr>
              <w:spacing w:line="360" w:lineRule="auto"/>
              <w:rPr>
                <w:rFonts w:ascii="Times New Roman" w:hAnsi="Times New Roman" w:cs="Times New Roman"/>
                <w:sz w:val="18"/>
                <w:szCs w:val="18"/>
                <w:lang w:val="es-ES"/>
              </w:rPr>
            </w:pPr>
            <w:r w:rsidRPr="00A1074D">
              <w:rPr>
                <w:rFonts w:ascii="Times New Roman" w:hAnsi="Times New Roman" w:cs="Times New Roman"/>
                <w:sz w:val="18"/>
                <w:szCs w:val="18"/>
                <w:lang w:val="es-ES"/>
              </w:rPr>
              <w:lastRenderedPageBreak/>
              <w:t>Pemeliharaan Rutin/Berkala Perlengkapan dan Peralatan Kantor</w:t>
            </w:r>
          </w:p>
        </w:tc>
        <w:tc>
          <w:tcPr>
            <w:tcW w:w="1417" w:type="dxa"/>
            <w:vAlign w:val="center"/>
          </w:tcPr>
          <w:p w:rsidR="00953184" w:rsidRPr="00A1074D" w:rsidRDefault="00A1074D" w:rsidP="00A1074D">
            <w:pPr>
              <w:rPr>
                <w:rFonts w:ascii="Times New Roman" w:hAnsi="Times New Roman" w:cs="Times New Roman"/>
                <w:color w:val="000000"/>
                <w:sz w:val="20"/>
                <w:szCs w:val="20"/>
                <w:lang w:val="en-US"/>
              </w:rPr>
            </w:pPr>
            <w:r w:rsidRPr="00A1074D">
              <w:rPr>
                <w:rFonts w:ascii="Times New Roman" w:hAnsi="Times New Roman" w:cs="Times New Roman"/>
                <w:color w:val="000000"/>
                <w:sz w:val="18"/>
                <w:szCs w:val="20"/>
              </w:rPr>
              <w:t>jumlah peralatan dan perlengkapan kantor yang terpelihara</w:t>
            </w:r>
          </w:p>
        </w:tc>
        <w:tc>
          <w:tcPr>
            <w:tcW w:w="874"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8"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92"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r>
      <w:tr w:rsidR="0013134D" w:rsidRPr="00A1074D" w:rsidTr="00B72201">
        <w:tc>
          <w:tcPr>
            <w:tcW w:w="1844" w:type="dxa"/>
            <w:shd w:val="clear" w:color="auto" w:fill="CCC0D9" w:themeFill="accent4" w:themeFillTint="66"/>
          </w:tcPr>
          <w:p w:rsidR="0013134D" w:rsidRPr="00A1074D" w:rsidRDefault="0013134D" w:rsidP="00AD7AEF">
            <w:pPr>
              <w:tabs>
                <w:tab w:val="left" w:pos="1800"/>
                <w:tab w:val="left" w:pos="1980"/>
              </w:tabs>
              <w:spacing w:line="360" w:lineRule="auto"/>
              <w:rPr>
                <w:rFonts w:ascii="Times New Roman" w:hAnsi="Times New Roman" w:cs="Times New Roman"/>
                <w:b/>
                <w:sz w:val="18"/>
                <w:szCs w:val="18"/>
                <w:lang w:val="es-ES"/>
              </w:rPr>
            </w:pPr>
            <w:r w:rsidRPr="00A1074D">
              <w:rPr>
                <w:rFonts w:ascii="Times New Roman" w:hAnsi="Times New Roman" w:cs="Times New Roman"/>
                <w:b/>
                <w:sz w:val="18"/>
                <w:szCs w:val="18"/>
                <w:lang w:val="es-ES"/>
              </w:rPr>
              <w:t>Prog. Peningkatan Disiplin aparatur</w:t>
            </w:r>
          </w:p>
        </w:tc>
        <w:tc>
          <w:tcPr>
            <w:tcW w:w="1417" w:type="dxa"/>
            <w:shd w:val="clear" w:color="auto" w:fill="CCC0D9" w:themeFill="accent4" w:themeFillTint="66"/>
            <w:vAlign w:val="center"/>
          </w:tcPr>
          <w:p w:rsidR="0013134D" w:rsidRPr="00A1074D" w:rsidRDefault="0013134D" w:rsidP="00AD7AEF">
            <w:pPr>
              <w:pStyle w:val="ListParagraph"/>
              <w:ind w:left="0"/>
              <w:jc w:val="center"/>
              <w:rPr>
                <w:rFonts w:ascii="Times New Roman" w:hAnsi="Times New Roman" w:cs="Times New Roman"/>
                <w:sz w:val="18"/>
                <w:szCs w:val="18"/>
                <w:lang w:val="es-ES"/>
              </w:rPr>
            </w:pPr>
          </w:p>
        </w:tc>
        <w:tc>
          <w:tcPr>
            <w:tcW w:w="874" w:type="dxa"/>
            <w:shd w:val="clear" w:color="auto" w:fill="CCC0D9" w:themeFill="accent4" w:themeFillTint="66"/>
            <w:vAlign w:val="center"/>
          </w:tcPr>
          <w:p w:rsidR="0013134D" w:rsidRPr="00A1074D" w:rsidRDefault="0013134D" w:rsidP="00563DEF">
            <w:pPr>
              <w:jc w:val="center"/>
              <w:rPr>
                <w:rFonts w:ascii="Times New Roman" w:hAnsi="Times New Roman" w:cs="Times New Roman"/>
                <w:sz w:val="18"/>
                <w:szCs w:val="18"/>
              </w:rPr>
            </w:pPr>
          </w:p>
        </w:tc>
        <w:tc>
          <w:tcPr>
            <w:tcW w:w="968" w:type="dxa"/>
            <w:shd w:val="clear" w:color="auto" w:fill="CCC0D9" w:themeFill="accent4" w:themeFillTint="66"/>
            <w:vAlign w:val="center"/>
          </w:tcPr>
          <w:p w:rsidR="0013134D" w:rsidRPr="00A1074D" w:rsidRDefault="0013134D" w:rsidP="00563DEF">
            <w:pPr>
              <w:jc w:val="center"/>
              <w:rPr>
                <w:rFonts w:ascii="Times New Roman" w:hAnsi="Times New Roman" w:cs="Times New Roman"/>
                <w:sz w:val="18"/>
                <w:szCs w:val="18"/>
              </w:rPr>
            </w:pPr>
          </w:p>
        </w:tc>
        <w:tc>
          <w:tcPr>
            <w:tcW w:w="709" w:type="dxa"/>
            <w:shd w:val="clear" w:color="auto" w:fill="CCC0D9" w:themeFill="accent4" w:themeFillTint="66"/>
            <w:vAlign w:val="center"/>
          </w:tcPr>
          <w:p w:rsidR="0013134D" w:rsidRPr="00A1074D" w:rsidRDefault="0013134D" w:rsidP="00563DEF">
            <w:pPr>
              <w:jc w:val="center"/>
              <w:rPr>
                <w:rFonts w:ascii="Times New Roman" w:hAnsi="Times New Roman" w:cs="Times New Roman"/>
                <w:sz w:val="18"/>
                <w:szCs w:val="18"/>
              </w:rPr>
            </w:pPr>
          </w:p>
        </w:tc>
        <w:tc>
          <w:tcPr>
            <w:tcW w:w="709" w:type="dxa"/>
            <w:shd w:val="clear" w:color="auto" w:fill="CCC0D9" w:themeFill="accent4" w:themeFillTint="66"/>
            <w:vAlign w:val="center"/>
          </w:tcPr>
          <w:p w:rsidR="0013134D" w:rsidRPr="00A1074D" w:rsidRDefault="0013134D" w:rsidP="00563DEF">
            <w:pPr>
              <w:jc w:val="center"/>
              <w:rPr>
                <w:rFonts w:ascii="Times New Roman" w:hAnsi="Times New Roman" w:cs="Times New Roman"/>
                <w:sz w:val="18"/>
                <w:szCs w:val="18"/>
              </w:rPr>
            </w:pPr>
          </w:p>
        </w:tc>
        <w:tc>
          <w:tcPr>
            <w:tcW w:w="708" w:type="dxa"/>
            <w:shd w:val="clear" w:color="auto" w:fill="CCC0D9" w:themeFill="accent4" w:themeFillTint="66"/>
            <w:vAlign w:val="center"/>
          </w:tcPr>
          <w:p w:rsidR="0013134D" w:rsidRPr="00A1074D" w:rsidRDefault="0013134D" w:rsidP="00563DEF">
            <w:pPr>
              <w:jc w:val="center"/>
              <w:rPr>
                <w:rFonts w:ascii="Times New Roman" w:hAnsi="Times New Roman" w:cs="Times New Roman"/>
                <w:sz w:val="18"/>
                <w:szCs w:val="18"/>
              </w:rPr>
            </w:pPr>
          </w:p>
        </w:tc>
        <w:tc>
          <w:tcPr>
            <w:tcW w:w="992" w:type="dxa"/>
            <w:shd w:val="clear" w:color="auto" w:fill="CCC0D9" w:themeFill="accent4" w:themeFillTint="66"/>
            <w:vAlign w:val="center"/>
          </w:tcPr>
          <w:p w:rsidR="0013134D" w:rsidRPr="00A1074D" w:rsidRDefault="0013134D" w:rsidP="00563DEF">
            <w:pPr>
              <w:jc w:val="center"/>
              <w:rPr>
                <w:rFonts w:ascii="Times New Roman" w:hAnsi="Times New Roman" w:cs="Times New Roman"/>
                <w:sz w:val="18"/>
                <w:szCs w:val="18"/>
              </w:rPr>
            </w:pPr>
          </w:p>
        </w:tc>
        <w:tc>
          <w:tcPr>
            <w:tcW w:w="851" w:type="dxa"/>
            <w:shd w:val="clear" w:color="auto" w:fill="CCC0D9" w:themeFill="accent4" w:themeFillTint="66"/>
            <w:vAlign w:val="center"/>
          </w:tcPr>
          <w:p w:rsidR="0013134D" w:rsidRPr="00A1074D" w:rsidRDefault="0013134D" w:rsidP="00563DEF">
            <w:pPr>
              <w:jc w:val="center"/>
              <w:rPr>
                <w:rFonts w:ascii="Times New Roman" w:hAnsi="Times New Roman" w:cs="Times New Roman"/>
                <w:sz w:val="18"/>
                <w:szCs w:val="18"/>
              </w:rPr>
            </w:pPr>
          </w:p>
        </w:tc>
        <w:tc>
          <w:tcPr>
            <w:tcW w:w="851" w:type="dxa"/>
            <w:shd w:val="clear" w:color="auto" w:fill="CCC0D9" w:themeFill="accent4" w:themeFillTint="66"/>
            <w:vAlign w:val="center"/>
          </w:tcPr>
          <w:p w:rsidR="0013134D" w:rsidRPr="00A1074D" w:rsidRDefault="0013134D" w:rsidP="007E2297">
            <w:pPr>
              <w:jc w:val="center"/>
              <w:rPr>
                <w:rFonts w:ascii="Times New Roman" w:hAnsi="Times New Roman" w:cs="Times New Roman"/>
                <w:sz w:val="18"/>
                <w:szCs w:val="18"/>
              </w:rPr>
            </w:pPr>
          </w:p>
        </w:tc>
      </w:tr>
      <w:tr w:rsidR="0013134D" w:rsidRPr="00A1074D" w:rsidTr="0013134D">
        <w:tc>
          <w:tcPr>
            <w:tcW w:w="1844" w:type="dxa"/>
            <w:shd w:val="clear" w:color="auto" w:fill="auto"/>
          </w:tcPr>
          <w:p w:rsidR="0013134D" w:rsidRPr="00A1074D" w:rsidRDefault="0013134D" w:rsidP="00AD7AEF">
            <w:pPr>
              <w:tabs>
                <w:tab w:val="left" w:pos="1800"/>
                <w:tab w:val="left" w:pos="1980"/>
              </w:tabs>
              <w:spacing w:line="360" w:lineRule="auto"/>
              <w:rPr>
                <w:rFonts w:ascii="Times New Roman" w:hAnsi="Times New Roman" w:cs="Times New Roman"/>
                <w:sz w:val="18"/>
                <w:szCs w:val="18"/>
                <w:lang w:val="es-ES"/>
              </w:rPr>
            </w:pPr>
            <w:r w:rsidRPr="00A1074D">
              <w:rPr>
                <w:rFonts w:ascii="Times New Roman" w:hAnsi="Times New Roman" w:cs="Times New Roman"/>
                <w:sz w:val="18"/>
                <w:szCs w:val="18"/>
                <w:lang w:val="es-ES"/>
              </w:rPr>
              <w:t>Pengadaan Pakaian Khusus Hari-Hari Tertentu</w:t>
            </w:r>
          </w:p>
        </w:tc>
        <w:tc>
          <w:tcPr>
            <w:tcW w:w="1417" w:type="dxa"/>
            <w:shd w:val="clear" w:color="auto" w:fill="auto"/>
            <w:vAlign w:val="center"/>
          </w:tcPr>
          <w:p w:rsidR="0013134D" w:rsidRPr="00A1074D" w:rsidRDefault="00A1074D" w:rsidP="00A1074D">
            <w:pPr>
              <w:rPr>
                <w:rFonts w:ascii="Times New Roman" w:hAnsi="Times New Roman" w:cs="Times New Roman"/>
                <w:color w:val="000000"/>
                <w:sz w:val="18"/>
                <w:szCs w:val="20"/>
                <w:lang w:val="en-US"/>
              </w:rPr>
            </w:pPr>
            <w:r w:rsidRPr="00A1074D">
              <w:rPr>
                <w:rFonts w:ascii="Times New Roman" w:hAnsi="Times New Roman" w:cs="Times New Roman"/>
                <w:color w:val="000000"/>
                <w:sz w:val="18"/>
                <w:szCs w:val="20"/>
              </w:rPr>
              <w:t>jumlah pengiriman aparatur dalam rangka peningkatan kapasitas sumber daya aparatur</w:t>
            </w:r>
          </w:p>
        </w:tc>
        <w:tc>
          <w:tcPr>
            <w:tcW w:w="874" w:type="dxa"/>
            <w:shd w:val="clear" w:color="auto" w:fill="auto"/>
            <w:vAlign w:val="center"/>
          </w:tcPr>
          <w:p w:rsidR="0013134D" w:rsidRPr="00A1074D" w:rsidRDefault="0013134D" w:rsidP="00563DEF">
            <w:pPr>
              <w:jc w:val="center"/>
              <w:rPr>
                <w:rFonts w:ascii="Times New Roman" w:hAnsi="Times New Roman" w:cs="Times New Roman"/>
                <w:sz w:val="18"/>
                <w:szCs w:val="18"/>
                <w:lang w:val="en-US"/>
              </w:rPr>
            </w:pPr>
            <w:r w:rsidRPr="00A1074D">
              <w:rPr>
                <w:rFonts w:ascii="Times New Roman" w:hAnsi="Times New Roman" w:cs="Times New Roman"/>
                <w:sz w:val="18"/>
                <w:szCs w:val="18"/>
                <w:lang w:val="en-US"/>
              </w:rPr>
              <w:t>0.0</w:t>
            </w:r>
          </w:p>
        </w:tc>
        <w:tc>
          <w:tcPr>
            <w:tcW w:w="968" w:type="dxa"/>
            <w:shd w:val="clear" w:color="auto" w:fill="auto"/>
            <w:vAlign w:val="center"/>
          </w:tcPr>
          <w:p w:rsidR="0013134D" w:rsidRPr="00A1074D" w:rsidRDefault="0013134D" w:rsidP="00563DEF">
            <w:pPr>
              <w:jc w:val="center"/>
              <w:rPr>
                <w:rFonts w:ascii="Times New Roman" w:hAnsi="Times New Roman" w:cs="Times New Roman"/>
                <w:sz w:val="18"/>
                <w:szCs w:val="18"/>
                <w:lang w:val="en-US"/>
              </w:rPr>
            </w:pPr>
            <w:r w:rsidRPr="00A1074D">
              <w:rPr>
                <w:rFonts w:ascii="Times New Roman" w:hAnsi="Times New Roman" w:cs="Times New Roman"/>
                <w:sz w:val="18"/>
                <w:szCs w:val="18"/>
                <w:lang w:val="en-US"/>
              </w:rPr>
              <w:t>0.0</w:t>
            </w:r>
          </w:p>
        </w:tc>
        <w:tc>
          <w:tcPr>
            <w:tcW w:w="709" w:type="dxa"/>
            <w:shd w:val="clear" w:color="auto" w:fill="auto"/>
            <w:vAlign w:val="center"/>
          </w:tcPr>
          <w:p w:rsidR="0013134D" w:rsidRPr="00A1074D" w:rsidRDefault="0013134D" w:rsidP="0013134D">
            <w:pPr>
              <w:jc w:val="center"/>
              <w:rPr>
                <w:rFonts w:ascii="Times New Roman" w:hAnsi="Times New Roman" w:cs="Times New Roman"/>
              </w:rPr>
            </w:pPr>
            <w:r w:rsidRPr="00A1074D">
              <w:rPr>
                <w:rFonts w:ascii="Times New Roman" w:hAnsi="Times New Roman" w:cs="Times New Roman"/>
                <w:sz w:val="18"/>
                <w:szCs w:val="18"/>
              </w:rPr>
              <w:t>100.0</w:t>
            </w:r>
          </w:p>
        </w:tc>
        <w:tc>
          <w:tcPr>
            <w:tcW w:w="709" w:type="dxa"/>
            <w:shd w:val="clear" w:color="auto" w:fill="auto"/>
            <w:vAlign w:val="center"/>
          </w:tcPr>
          <w:p w:rsidR="0013134D" w:rsidRPr="00A1074D" w:rsidRDefault="0013134D" w:rsidP="0013134D">
            <w:pPr>
              <w:jc w:val="center"/>
              <w:rPr>
                <w:rFonts w:ascii="Times New Roman" w:hAnsi="Times New Roman" w:cs="Times New Roman"/>
              </w:rPr>
            </w:pPr>
            <w:r w:rsidRPr="00A1074D">
              <w:rPr>
                <w:rFonts w:ascii="Times New Roman" w:hAnsi="Times New Roman" w:cs="Times New Roman"/>
                <w:sz w:val="18"/>
                <w:szCs w:val="18"/>
              </w:rPr>
              <w:t>100.0</w:t>
            </w:r>
          </w:p>
        </w:tc>
        <w:tc>
          <w:tcPr>
            <w:tcW w:w="708" w:type="dxa"/>
            <w:shd w:val="clear" w:color="auto" w:fill="auto"/>
            <w:vAlign w:val="center"/>
          </w:tcPr>
          <w:p w:rsidR="0013134D" w:rsidRPr="00A1074D" w:rsidRDefault="0013134D" w:rsidP="0013134D">
            <w:pPr>
              <w:jc w:val="center"/>
              <w:rPr>
                <w:rFonts w:ascii="Times New Roman" w:hAnsi="Times New Roman" w:cs="Times New Roman"/>
              </w:rPr>
            </w:pPr>
            <w:r w:rsidRPr="00A1074D">
              <w:rPr>
                <w:rFonts w:ascii="Times New Roman" w:hAnsi="Times New Roman" w:cs="Times New Roman"/>
                <w:sz w:val="18"/>
                <w:szCs w:val="18"/>
              </w:rPr>
              <w:t>100.0</w:t>
            </w:r>
          </w:p>
        </w:tc>
        <w:tc>
          <w:tcPr>
            <w:tcW w:w="992" w:type="dxa"/>
            <w:shd w:val="clear" w:color="auto" w:fill="auto"/>
            <w:vAlign w:val="center"/>
          </w:tcPr>
          <w:p w:rsidR="0013134D" w:rsidRPr="00A1074D" w:rsidRDefault="0013134D" w:rsidP="00563DEF">
            <w:pPr>
              <w:jc w:val="center"/>
              <w:rPr>
                <w:rFonts w:ascii="Times New Roman" w:hAnsi="Times New Roman" w:cs="Times New Roman"/>
                <w:sz w:val="18"/>
                <w:szCs w:val="18"/>
                <w:lang w:val="en-US"/>
              </w:rPr>
            </w:pPr>
            <w:r w:rsidRPr="00A1074D">
              <w:rPr>
                <w:rFonts w:ascii="Times New Roman" w:hAnsi="Times New Roman" w:cs="Times New Roman"/>
                <w:sz w:val="18"/>
                <w:szCs w:val="18"/>
                <w:lang w:val="en-US"/>
              </w:rPr>
              <w:t>0.0</w:t>
            </w:r>
          </w:p>
        </w:tc>
        <w:tc>
          <w:tcPr>
            <w:tcW w:w="851" w:type="dxa"/>
            <w:shd w:val="clear" w:color="auto" w:fill="auto"/>
            <w:vAlign w:val="center"/>
          </w:tcPr>
          <w:p w:rsidR="0013134D" w:rsidRPr="00A1074D" w:rsidRDefault="0013134D" w:rsidP="00563DEF">
            <w:pPr>
              <w:jc w:val="center"/>
              <w:rPr>
                <w:rFonts w:ascii="Times New Roman" w:hAnsi="Times New Roman" w:cs="Times New Roman"/>
                <w:sz w:val="18"/>
                <w:szCs w:val="18"/>
                <w:lang w:val="en-US"/>
              </w:rPr>
            </w:pPr>
            <w:r w:rsidRPr="00A1074D">
              <w:rPr>
                <w:rFonts w:ascii="Times New Roman" w:hAnsi="Times New Roman" w:cs="Times New Roman"/>
                <w:sz w:val="18"/>
                <w:szCs w:val="18"/>
                <w:lang w:val="en-US"/>
              </w:rPr>
              <w:t>0.0</w:t>
            </w:r>
          </w:p>
        </w:tc>
        <w:tc>
          <w:tcPr>
            <w:tcW w:w="851" w:type="dxa"/>
            <w:shd w:val="clear" w:color="auto" w:fill="auto"/>
            <w:vAlign w:val="center"/>
          </w:tcPr>
          <w:p w:rsidR="0013134D" w:rsidRPr="00A1074D" w:rsidRDefault="0013134D" w:rsidP="007E2297">
            <w:pPr>
              <w:jc w:val="center"/>
              <w:rPr>
                <w:rFonts w:ascii="Times New Roman" w:hAnsi="Times New Roman" w:cs="Times New Roman"/>
                <w:sz w:val="18"/>
                <w:szCs w:val="18"/>
                <w:lang w:val="en-US"/>
              </w:rPr>
            </w:pPr>
            <w:r w:rsidRPr="00A1074D">
              <w:rPr>
                <w:rFonts w:ascii="Times New Roman" w:hAnsi="Times New Roman" w:cs="Times New Roman"/>
                <w:sz w:val="18"/>
                <w:szCs w:val="18"/>
                <w:lang w:val="en-US"/>
              </w:rPr>
              <w:t>0.0</w:t>
            </w:r>
          </w:p>
        </w:tc>
      </w:tr>
      <w:tr w:rsidR="00953184" w:rsidRPr="00A1074D" w:rsidTr="00B72201">
        <w:tc>
          <w:tcPr>
            <w:tcW w:w="1844" w:type="dxa"/>
            <w:shd w:val="clear" w:color="auto" w:fill="CCC0D9" w:themeFill="accent4" w:themeFillTint="66"/>
          </w:tcPr>
          <w:p w:rsidR="00953184" w:rsidRPr="00A1074D" w:rsidRDefault="00953184" w:rsidP="00AD7AEF">
            <w:pPr>
              <w:tabs>
                <w:tab w:val="left" w:pos="1800"/>
                <w:tab w:val="left" w:pos="1980"/>
              </w:tabs>
              <w:spacing w:line="360" w:lineRule="auto"/>
              <w:rPr>
                <w:rFonts w:ascii="Times New Roman" w:hAnsi="Times New Roman" w:cs="Times New Roman"/>
                <w:b/>
                <w:sz w:val="18"/>
                <w:szCs w:val="18"/>
                <w:lang w:val="es-ES"/>
              </w:rPr>
            </w:pPr>
            <w:r w:rsidRPr="00A1074D">
              <w:rPr>
                <w:rFonts w:ascii="Times New Roman" w:hAnsi="Times New Roman" w:cs="Times New Roman"/>
                <w:b/>
                <w:sz w:val="18"/>
                <w:szCs w:val="18"/>
                <w:lang w:val="es-ES"/>
              </w:rPr>
              <w:t>Prog. Peningkatan Kapasitas Sd Aparatur</w:t>
            </w:r>
          </w:p>
        </w:tc>
        <w:tc>
          <w:tcPr>
            <w:tcW w:w="1417" w:type="dxa"/>
            <w:shd w:val="clear" w:color="auto" w:fill="CCC0D9" w:themeFill="accent4" w:themeFillTint="66"/>
            <w:vAlign w:val="center"/>
          </w:tcPr>
          <w:p w:rsidR="00953184" w:rsidRPr="00A1074D" w:rsidRDefault="00953184" w:rsidP="00AD7AEF">
            <w:pPr>
              <w:pStyle w:val="ListParagraph"/>
              <w:ind w:left="0"/>
              <w:jc w:val="center"/>
              <w:rPr>
                <w:rFonts w:ascii="Times New Roman" w:hAnsi="Times New Roman" w:cs="Times New Roman"/>
                <w:sz w:val="18"/>
                <w:szCs w:val="18"/>
                <w:lang w:val="es-ES"/>
              </w:rPr>
            </w:pPr>
          </w:p>
        </w:tc>
        <w:tc>
          <w:tcPr>
            <w:tcW w:w="874"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8"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92"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shd w:val="clear" w:color="auto" w:fill="CCC0D9" w:themeFill="accent4" w:themeFillTint="66"/>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r>
      <w:tr w:rsidR="00953184" w:rsidRPr="00A1074D" w:rsidTr="00242B33">
        <w:tc>
          <w:tcPr>
            <w:tcW w:w="1844" w:type="dxa"/>
          </w:tcPr>
          <w:p w:rsidR="00953184" w:rsidRPr="00A1074D" w:rsidRDefault="00953184" w:rsidP="00AD7AEF">
            <w:pPr>
              <w:spacing w:line="360" w:lineRule="auto"/>
              <w:rPr>
                <w:rFonts w:ascii="Times New Roman" w:hAnsi="Times New Roman" w:cs="Times New Roman"/>
                <w:sz w:val="18"/>
                <w:szCs w:val="18"/>
                <w:lang w:val="es-ES"/>
              </w:rPr>
            </w:pPr>
            <w:r w:rsidRPr="00A1074D">
              <w:rPr>
                <w:rFonts w:ascii="Times New Roman" w:hAnsi="Times New Roman" w:cs="Times New Roman"/>
                <w:sz w:val="18"/>
                <w:szCs w:val="18"/>
                <w:lang w:val="es-ES"/>
              </w:rPr>
              <w:t>Pengiriman Aparatur Dalam Rangka Diklat/Sosialisasi/Bintek/dan</w:t>
            </w:r>
          </w:p>
        </w:tc>
        <w:tc>
          <w:tcPr>
            <w:tcW w:w="1417" w:type="dxa"/>
            <w:vAlign w:val="center"/>
          </w:tcPr>
          <w:p w:rsidR="00953184" w:rsidRPr="00A1074D" w:rsidRDefault="00A1074D" w:rsidP="00A1074D">
            <w:pPr>
              <w:rPr>
                <w:rFonts w:ascii="Times New Roman" w:hAnsi="Times New Roman" w:cs="Times New Roman"/>
                <w:sz w:val="18"/>
                <w:szCs w:val="18"/>
                <w:lang w:val="es-ES"/>
              </w:rPr>
            </w:pPr>
            <w:r w:rsidRPr="00A1074D">
              <w:rPr>
                <w:rFonts w:ascii="Times New Roman" w:hAnsi="Times New Roman" w:cs="Times New Roman"/>
                <w:color w:val="000000"/>
                <w:sz w:val="18"/>
                <w:szCs w:val="20"/>
              </w:rPr>
              <w:t>jumlah pengiriman aparatur dalam rangka peningkatan kapasitas sumber daya aparatur</w:t>
            </w:r>
          </w:p>
        </w:tc>
        <w:tc>
          <w:tcPr>
            <w:tcW w:w="874"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8"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92"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r>
      <w:tr w:rsidR="00953184" w:rsidRPr="00A1074D" w:rsidTr="00B72201">
        <w:tc>
          <w:tcPr>
            <w:tcW w:w="1844" w:type="dxa"/>
            <w:shd w:val="clear" w:color="auto" w:fill="CCC0D9" w:themeFill="accent4" w:themeFillTint="66"/>
          </w:tcPr>
          <w:p w:rsidR="00953184" w:rsidRPr="00A1074D" w:rsidRDefault="00953184" w:rsidP="00AD7AEF">
            <w:pPr>
              <w:spacing w:line="360" w:lineRule="auto"/>
              <w:rPr>
                <w:rFonts w:ascii="Times New Roman" w:hAnsi="Times New Roman" w:cs="Times New Roman"/>
                <w:b/>
                <w:sz w:val="18"/>
                <w:szCs w:val="18"/>
                <w:lang w:val="es-ES"/>
              </w:rPr>
            </w:pPr>
            <w:r w:rsidRPr="00A1074D">
              <w:rPr>
                <w:rFonts w:ascii="Times New Roman" w:hAnsi="Times New Roman" w:cs="Times New Roman"/>
                <w:b/>
                <w:sz w:val="18"/>
                <w:szCs w:val="18"/>
                <w:lang w:val="es-ES"/>
              </w:rPr>
              <w:t>Prog. Peningkatan Pengembangan Sistem Pelaporan Capaian Kinerja Dan Keuangan</w:t>
            </w:r>
          </w:p>
        </w:tc>
        <w:tc>
          <w:tcPr>
            <w:tcW w:w="1417" w:type="dxa"/>
            <w:shd w:val="clear" w:color="auto" w:fill="CCC0D9" w:themeFill="accent4" w:themeFillTint="66"/>
            <w:vAlign w:val="center"/>
          </w:tcPr>
          <w:p w:rsidR="00953184" w:rsidRPr="00A1074D" w:rsidRDefault="00953184" w:rsidP="00AD7AEF">
            <w:pPr>
              <w:pStyle w:val="ListParagraph"/>
              <w:ind w:left="0"/>
              <w:jc w:val="center"/>
              <w:rPr>
                <w:rFonts w:ascii="Times New Roman" w:hAnsi="Times New Roman" w:cs="Times New Roman"/>
                <w:sz w:val="18"/>
                <w:szCs w:val="18"/>
                <w:lang w:val="es-ES"/>
              </w:rPr>
            </w:pPr>
          </w:p>
        </w:tc>
        <w:tc>
          <w:tcPr>
            <w:tcW w:w="874"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8"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92"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shd w:val="clear" w:color="auto" w:fill="CCC0D9" w:themeFill="accent4" w:themeFillTint="66"/>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r>
      <w:tr w:rsidR="00A1074D" w:rsidRPr="00A1074D" w:rsidTr="00242B33">
        <w:tc>
          <w:tcPr>
            <w:tcW w:w="1844" w:type="dxa"/>
          </w:tcPr>
          <w:p w:rsidR="00A1074D" w:rsidRPr="00A1074D" w:rsidRDefault="00A1074D" w:rsidP="00AD7AEF">
            <w:pPr>
              <w:tabs>
                <w:tab w:val="left" w:pos="1800"/>
                <w:tab w:val="left" w:pos="1980"/>
              </w:tabs>
              <w:spacing w:line="360" w:lineRule="auto"/>
              <w:rPr>
                <w:rFonts w:ascii="Times New Roman" w:hAnsi="Times New Roman" w:cs="Times New Roman"/>
                <w:sz w:val="18"/>
                <w:szCs w:val="18"/>
                <w:lang w:val="es-ES"/>
              </w:rPr>
            </w:pPr>
            <w:r w:rsidRPr="00A1074D">
              <w:rPr>
                <w:rFonts w:ascii="Times New Roman" w:hAnsi="Times New Roman" w:cs="Times New Roman"/>
                <w:sz w:val="18"/>
                <w:szCs w:val="18"/>
                <w:lang w:val="es-ES"/>
              </w:rPr>
              <w:t>Penyusunan Laporan Capaian Kinerja dan Ikhtisar Realisasi Kinerja SKPD / LAKIP</w:t>
            </w:r>
          </w:p>
        </w:tc>
        <w:tc>
          <w:tcPr>
            <w:tcW w:w="1417" w:type="dxa"/>
            <w:vAlign w:val="center"/>
          </w:tcPr>
          <w:p w:rsidR="00A1074D" w:rsidRPr="00A1074D" w:rsidRDefault="00A1074D">
            <w:pPr>
              <w:rPr>
                <w:rFonts w:ascii="Times New Roman" w:hAnsi="Times New Roman" w:cs="Times New Roman"/>
                <w:color w:val="000000"/>
                <w:sz w:val="18"/>
                <w:szCs w:val="20"/>
              </w:rPr>
            </w:pPr>
            <w:r w:rsidRPr="00A1074D">
              <w:rPr>
                <w:rFonts w:ascii="Times New Roman" w:hAnsi="Times New Roman" w:cs="Times New Roman"/>
                <w:color w:val="000000"/>
                <w:sz w:val="18"/>
                <w:szCs w:val="20"/>
              </w:rPr>
              <w:t>jumlah laporan capaian kinerja dan Ikhtisar Realisasi Kinerja SKPD / LAKIP</w:t>
            </w:r>
          </w:p>
        </w:tc>
        <w:tc>
          <w:tcPr>
            <w:tcW w:w="874"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8"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92"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A1074D" w:rsidRPr="00A1074D" w:rsidRDefault="00A1074D"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r>
      <w:tr w:rsidR="00A1074D" w:rsidRPr="00A1074D" w:rsidTr="00242B33">
        <w:tc>
          <w:tcPr>
            <w:tcW w:w="1844" w:type="dxa"/>
          </w:tcPr>
          <w:p w:rsidR="00A1074D" w:rsidRPr="00A1074D" w:rsidRDefault="00A1074D" w:rsidP="00AD7AEF">
            <w:pPr>
              <w:spacing w:line="360" w:lineRule="auto"/>
              <w:rPr>
                <w:rFonts w:ascii="Times New Roman" w:hAnsi="Times New Roman" w:cs="Times New Roman"/>
                <w:sz w:val="18"/>
                <w:szCs w:val="18"/>
                <w:lang w:val="es-ES"/>
              </w:rPr>
            </w:pPr>
            <w:r w:rsidRPr="00A1074D">
              <w:rPr>
                <w:rFonts w:ascii="Times New Roman" w:hAnsi="Times New Roman" w:cs="Times New Roman"/>
                <w:sz w:val="18"/>
                <w:szCs w:val="18"/>
                <w:lang w:val="es-ES"/>
              </w:rPr>
              <w:t>Penyusunan Laporan Keuangan Semesteran dan Prognosis Realisasi Anggaran</w:t>
            </w:r>
          </w:p>
        </w:tc>
        <w:tc>
          <w:tcPr>
            <w:tcW w:w="1417" w:type="dxa"/>
            <w:vAlign w:val="center"/>
          </w:tcPr>
          <w:p w:rsidR="00A1074D" w:rsidRPr="00A1074D" w:rsidRDefault="00A1074D">
            <w:pPr>
              <w:rPr>
                <w:rFonts w:ascii="Times New Roman" w:hAnsi="Times New Roman" w:cs="Times New Roman"/>
                <w:color w:val="000000"/>
                <w:sz w:val="18"/>
                <w:szCs w:val="20"/>
              </w:rPr>
            </w:pPr>
            <w:r w:rsidRPr="00A1074D">
              <w:rPr>
                <w:rFonts w:ascii="Times New Roman" w:hAnsi="Times New Roman" w:cs="Times New Roman"/>
                <w:color w:val="000000"/>
                <w:sz w:val="18"/>
                <w:szCs w:val="20"/>
              </w:rPr>
              <w:t>jumlah laporan Keuangan Semesteran dan Prognosis Realisasi Anggaran</w:t>
            </w:r>
          </w:p>
        </w:tc>
        <w:tc>
          <w:tcPr>
            <w:tcW w:w="874"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8"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92"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A1074D" w:rsidRPr="00A1074D" w:rsidRDefault="00A1074D"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r>
      <w:tr w:rsidR="00A1074D" w:rsidRPr="00A1074D" w:rsidTr="00242B33">
        <w:tc>
          <w:tcPr>
            <w:tcW w:w="1844" w:type="dxa"/>
          </w:tcPr>
          <w:p w:rsidR="00A1074D" w:rsidRPr="00A1074D" w:rsidRDefault="00A1074D" w:rsidP="00AD7AEF">
            <w:pPr>
              <w:tabs>
                <w:tab w:val="left" w:pos="1800"/>
                <w:tab w:val="left" w:pos="1980"/>
              </w:tabs>
              <w:spacing w:line="360" w:lineRule="auto"/>
              <w:rPr>
                <w:rFonts w:ascii="Times New Roman" w:hAnsi="Times New Roman" w:cs="Times New Roman"/>
                <w:sz w:val="18"/>
                <w:szCs w:val="18"/>
                <w:lang w:val="es-ES"/>
              </w:rPr>
            </w:pPr>
            <w:r w:rsidRPr="00A1074D">
              <w:rPr>
                <w:rFonts w:ascii="Times New Roman" w:hAnsi="Times New Roman" w:cs="Times New Roman"/>
                <w:sz w:val="18"/>
                <w:szCs w:val="18"/>
                <w:lang w:val="es-ES"/>
              </w:rPr>
              <w:t>Penyusunan Laporan Keuangan Akhir Tahun</w:t>
            </w:r>
          </w:p>
        </w:tc>
        <w:tc>
          <w:tcPr>
            <w:tcW w:w="1417" w:type="dxa"/>
            <w:vAlign w:val="center"/>
          </w:tcPr>
          <w:p w:rsidR="00A1074D" w:rsidRPr="00A1074D" w:rsidRDefault="00A1074D">
            <w:pPr>
              <w:rPr>
                <w:rFonts w:ascii="Times New Roman" w:hAnsi="Times New Roman" w:cs="Times New Roman"/>
                <w:color w:val="000000"/>
                <w:sz w:val="18"/>
                <w:szCs w:val="20"/>
              </w:rPr>
            </w:pPr>
            <w:r w:rsidRPr="00A1074D">
              <w:rPr>
                <w:rFonts w:ascii="Times New Roman" w:hAnsi="Times New Roman" w:cs="Times New Roman"/>
                <w:color w:val="000000"/>
                <w:sz w:val="18"/>
                <w:szCs w:val="20"/>
              </w:rPr>
              <w:t xml:space="preserve">jumlah laporan keuangan akhir tahun </w:t>
            </w:r>
          </w:p>
        </w:tc>
        <w:tc>
          <w:tcPr>
            <w:tcW w:w="874"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8"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92"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A1074D" w:rsidRPr="00A1074D" w:rsidRDefault="00A1074D"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A1074D" w:rsidRPr="00A1074D" w:rsidRDefault="00A1074D"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r>
      <w:tr w:rsidR="00953184" w:rsidRPr="00A1074D" w:rsidTr="00B72201">
        <w:tc>
          <w:tcPr>
            <w:tcW w:w="1844" w:type="dxa"/>
            <w:shd w:val="clear" w:color="auto" w:fill="CCC0D9" w:themeFill="accent4" w:themeFillTint="66"/>
          </w:tcPr>
          <w:p w:rsidR="00953184" w:rsidRPr="00A1074D" w:rsidRDefault="00953184" w:rsidP="00AD7AEF">
            <w:pPr>
              <w:spacing w:line="360" w:lineRule="auto"/>
              <w:rPr>
                <w:rFonts w:ascii="Times New Roman" w:hAnsi="Times New Roman" w:cs="Times New Roman"/>
                <w:b/>
                <w:sz w:val="18"/>
                <w:szCs w:val="18"/>
                <w:lang w:val="es-ES"/>
              </w:rPr>
            </w:pPr>
            <w:r w:rsidRPr="00A1074D">
              <w:rPr>
                <w:rFonts w:ascii="Times New Roman" w:hAnsi="Times New Roman" w:cs="Times New Roman"/>
                <w:b/>
                <w:sz w:val="18"/>
                <w:szCs w:val="18"/>
                <w:lang w:val="es-ES"/>
              </w:rPr>
              <w:t>Prog. Peningkatan Dan Pengembangan Pengelolaan Keuangan Daerah</w:t>
            </w:r>
          </w:p>
        </w:tc>
        <w:tc>
          <w:tcPr>
            <w:tcW w:w="1417" w:type="dxa"/>
            <w:shd w:val="clear" w:color="auto" w:fill="CCC0D9" w:themeFill="accent4" w:themeFillTint="66"/>
            <w:vAlign w:val="center"/>
          </w:tcPr>
          <w:p w:rsidR="00953184" w:rsidRPr="00A1074D" w:rsidRDefault="00953184" w:rsidP="00AD7AEF">
            <w:pPr>
              <w:pStyle w:val="ListParagraph"/>
              <w:ind w:left="0"/>
              <w:jc w:val="center"/>
              <w:rPr>
                <w:rFonts w:ascii="Times New Roman" w:hAnsi="Times New Roman" w:cs="Times New Roman"/>
                <w:sz w:val="18"/>
                <w:szCs w:val="18"/>
                <w:lang w:val="es-ES"/>
              </w:rPr>
            </w:pPr>
          </w:p>
        </w:tc>
        <w:tc>
          <w:tcPr>
            <w:tcW w:w="874"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93.5</w:t>
            </w:r>
          </w:p>
        </w:tc>
        <w:tc>
          <w:tcPr>
            <w:tcW w:w="709"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93.5</w:t>
            </w:r>
          </w:p>
        </w:tc>
        <w:tc>
          <w:tcPr>
            <w:tcW w:w="708"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93.5</w:t>
            </w:r>
          </w:p>
        </w:tc>
        <w:tc>
          <w:tcPr>
            <w:tcW w:w="992"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93.5</w:t>
            </w:r>
          </w:p>
        </w:tc>
        <w:tc>
          <w:tcPr>
            <w:tcW w:w="851" w:type="dxa"/>
            <w:shd w:val="clear" w:color="auto" w:fill="CCC0D9" w:themeFill="accent4" w:themeFillTint="66"/>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93.5</w:t>
            </w:r>
          </w:p>
        </w:tc>
      </w:tr>
      <w:tr w:rsidR="00953184" w:rsidRPr="00A1074D" w:rsidTr="00242B33">
        <w:tc>
          <w:tcPr>
            <w:tcW w:w="1844" w:type="dxa"/>
          </w:tcPr>
          <w:p w:rsidR="00953184" w:rsidRPr="00A1074D" w:rsidRDefault="00953184" w:rsidP="00AD7AEF">
            <w:pPr>
              <w:spacing w:line="360" w:lineRule="auto"/>
              <w:rPr>
                <w:rFonts w:ascii="Times New Roman" w:hAnsi="Times New Roman" w:cs="Times New Roman"/>
                <w:sz w:val="18"/>
                <w:szCs w:val="18"/>
                <w:lang w:val="es-ES"/>
              </w:rPr>
            </w:pPr>
            <w:r w:rsidRPr="00A1074D">
              <w:rPr>
                <w:rFonts w:ascii="Times New Roman" w:hAnsi="Times New Roman" w:cs="Times New Roman"/>
                <w:sz w:val="18"/>
                <w:szCs w:val="18"/>
                <w:lang w:val="es-ES"/>
              </w:rPr>
              <w:t>Penyusunan Rencana Kerja dan Anggaran (RKA) SKPD</w:t>
            </w:r>
          </w:p>
        </w:tc>
        <w:tc>
          <w:tcPr>
            <w:tcW w:w="1417" w:type="dxa"/>
            <w:vAlign w:val="center"/>
          </w:tcPr>
          <w:p w:rsidR="00953184" w:rsidRPr="00A1074D" w:rsidRDefault="00A1074D" w:rsidP="00A1074D">
            <w:pPr>
              <w:rPr>
                <w:rFonts w:ascii="Times New Roman" w:hAnsi="Times New Roman" w:cs="Times New Roman"/>
                <w:color w:val="000000"/>
                <w:sz w:val="20"/>
                <w:szCs w:val="20"/>
                <w:lang w:val="en-US"/>
              </w:rPr>
            </w:pPr>
            <w:r w:rsidRPr="00A1074D">
              <w:rPr>
                <w:rFonts w:ascii="Times New Roman" w:hAnsi="Times New Roman" w:cs="Times New Roman"/>
                <w:color w:val="000000"/>
                <w:sz w:val="18"/>
                <w:szCs w:val="20"/>
              </w:rPr>
              <w:t>jumlah dokumen rka skpd yang tersusun</w:t>
            </w:r>
          </w:p>
        </w:tc>
        <w:tc>
          <w:tcPr>
            <w:tcW w:w="874"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93.5</w:t>
            </w:r>
          </w:p>
        </w:tc>
        <w:tc>
          <w:tcPr>
            <w:tcW w:w="709"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93.5</w:t>
            </w:r>
          </w:p>
        </w:tc>
        <w:tc>
          <w:tcPr>
            <w:tcW w:w="708"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93.5</w:t>
            </w:r>
          </w:p>
        </w:tc>
        <w:tc>
          <w:tcPr>
            <w:tcW w:w="992"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93.5</w:t>
            </w:r>
          </w:p>
        </w:tc>
        <w:tc>
          <w:tcPr>
            <w:tcW w:w="851"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93.5</w:t>
            </w:r>
          </w:p>
        </w:tc>
      </w:tr>
      <w:tr w:rsidR="00953184" w:rsidRPr="00A1074D" w:rsidTr="00B72201">
        <w:tc>
          <w:tcPr>
            <w:tcW w:w="1844" w:type="dxa"/>
            <w:shd w:val="clear" w:color="auto" w:fill="CCC0D9" w:themeFill="accent4" w:themeFillTint="66"/>
          </w:tcPr>
          <w:p w:rsidR="00953184" w:rsidRPr="00A1074D" w:rsidRDefault="00953184" w:rsidP="00AD7AEF">
            <w:pPr>
              <w:spacing w:line="360" w:lineRule="auto"/>
              <w:rPr>
                <w:rFonts w:ascii="Times New Roman" w:hAnsi="Times New Roman" w:cs="Times New Roman"/>
                <w:b/>
                <w:sz w:val="18"/>
                <w:szCs w:val="18"/>
                <w:lang w:val="es-ES"/>
              </w:rPr>
            </w:pPr>
            <w:r w:rsidRPr="00A1074D">
              <w:rPr>
                <w:rFonts w:ascii="Times New Roman" w:hAnsi="Times New Roman" w:cs="Times New Roman"/>
                <w:b/>
                <w:sz w:val="18"/>
                <w:szCs w:val="18"/>
                <w:lang w:val="es-ES"/>
              </w:rPr>
              <w:t>Prog. Peningkatan Keberdayaan Masy. Pedesaan</w:t>
            </w:r>
          </w:p>
        </w:tc>
        <w:tc>
          <w:tcPr>
            <w:tcW w:w="1417" w:type="dxa"/>
            <w:shd w:val="clear" w:color="auto" w:fill="CCC0D9" w:themeFill="accent4" w:themeFillTint="66"/>
            <w:vAlign w:val="center"/>
          </w:tcPr>
          <w:p w:rsidR="00953184" w:rsidRPr="00A1074D" w:rsidRDefault="00953184" w:rsidP="00AD7AEF">
            <w:pPr>
              <w:pStyle w:val="ListParagraph"/>
              <w:ind w:left="0"/>
              <w:jc w:val="center"/>
              <w:rPr>
                <w:rFonts w:ascii="Times New Roman" w:hAnsi="Times New Roman" w:cs="Times New Roman"/>
                <w:sz w:val="18"/>
                <w:szCs w:val="18"/>
                <w:lang w:val="es-ES"/>
              </w:rPr>
            </w:pPr>
          </w:p>
        </w:tc>
        <w:tc>
          <w:tcPr>
            <w:tcW w:w="874"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8"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92"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shd w:val="clear" w:color="auto" w:fill="CCC0D9" w:themeFill="accent4" w:themeFillTint="66"/>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r>
      <w:tr w:rsidR="00953184" w:rsidRPr="00A1074D" w:rsidTr="00242B33">
        <w:tc>
          <w:tcPr>
            <w:tcW w:w="1844" w:type="dxa"/>
          </w:tcPr>
          <w:p w:rsidR="00953184" w:rsidRPr="00A1074D" w:rsidRDefault="00953184" w:rsidP="00AD7AEF">
            <w:pPr>
              <w:spacing w:line="360" w:lineRule="auto"/>
              <w:rPr>
                <w:rFonts w:ascii="Times New Roman" w:hAnsi="Times New Roman" w:cs="Times New Roman"/>
                <w:sz w:val="18"/>
                <w:szCs w:val="18"/>
                <w:lang w:val="es-ES"/>
              </w:rPr>
            </w:pPr>
            <w:r w:rsidRPr="00A1074D">
              <w:rPr>
                <w:rFonts w:ascii="Times New Roman" w:hAnsi="Times New Roman" w:cs="Times New Roman"/>
                <w:sz w:val="18"/>
                <w:szCs w:val="18"/>
                <w:lang w:val="es-ES"/>
              </w:rPr>
              <w:t xml:space="preserve">Peningkatan </w:t>
            </w:r>
            <w:r w:rsidRPr="00A1074D">
              <w:rPr>
                <w:rFonts w:ascii="Times New Roman" w:hAnsi="Times New Roman" w:cs="Times New Roman"/>
                <w:sz w:val="18"/>
                <w:szCs w:val="18"/>
                <w:lang w:val="es-ES"/>
              </w:rPr>
              <w:lastRenderedPageBreak/>
              <w:t>Kapasitas dan pemberdayaan Lembaga RT/RW</w:t>
            </w:r>
          </w:p>
        </w:tc>
        <w:tc>
          <w:tcPr>
            <w:tcW w:w="1417" w:type="dxa"/>
            <w:vAlign w:val="center"/>
          </w:tcPr>
          <w:p w:rsidR="00953184" w:rsidRPr="00A1074D" w:rsidRDefault="00A1074D" w:rsidP="00A1074D">
            <w:pPr>
              <w:rPr>
                <w:rFonts w:ascii="Times New Roman" w:hAnsi="Times New Roman" w:cs="Times New Roman"/>
                <w:color w:val="000000"/>
                <w:sz w:val="18"/>
                <w:szCs w:val="20"/>
                <w:lang w:val="en-US"/>
              </w:rPr>
            </w:pPr>
            <w:r w:rsidRPr="00A1074D">
              <w:rPr>
                <w:rFonts w:ascii="Times New Roman" w:hAnsi="Times New Roman" w:cs="Times New Roman"/>
                <w:color w:val="000000"/>
                <w:sz w:val="18"/>
                <w:szCs w:val="20"/>
              </w:rPr>
              <w:lastRenderedPageBreak/>
              <w:t xml:space="preserve">jumlah pembayaran </w:t>
            </w:r>
            <w:r w:rsidRPr="00A1074D">
              <w:rPr>
                <w:rFonts w:ascii="Times New Roman" w:hAnsi="Times New Roman" w:cs="Times New Roman"/>
                <w:color w:val="000000"/>
                <w:sz w:val="18"/>
                <w:szCs w:val="20"/>
              </w:rPr>
              <w:lastRenderedPageBreak/>
              <w:t>RT/RW</w:t>
            </w:r>
          </w:p>
        </w:tc>
        <w:tc>
          <w:tcPr>
            <w:tcW w:w="874"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lastRenderedPageBreak/>
              <w:t>100.0</w:t>
            </w:r>
          </w:p>
        </w:tc>
        <w:tc>
          <w:tcPr>
            <w:tcW w:w="968"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8"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92"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r>
      <w:tr w:rsidR="00953184" w:rsidRPr="00A1074D" w:rsidTr="00242B33">
        <w:tc>
          <w:tcPr>
            <w:tcW w:w="1844" w:type="dxa"/>
          </w:tcPr>
          <w:p w:rsidR="00953184" w:rsidRPr="00A1074D" w:rsidRDefault="00953184" w:rsidP="00AD7AEF">
            <w:pPr>
              <w:spacing w:line="360" w:lineRule="auto"/>
              <w:rPr>
                <w:rFonts w:ascii="Times New Roman" w:hAnsi="Times New Roman" w:cs="Times New Roman"/>
                <w:sz w:val="18"/>
                <w:szCs w:val="18"/>
                <w:lang w:val="es-ES"/>
              </w:rPr>
            </w:pPr>
            <w:r w:rsidRPr="00A1074D">
              <w:rPr>
                <w:rFonts w:ascii="Times New Roman" w:hAnsi="Times New Roman" w:cs="Times New Roman"/>
                <w:sz w:val="18"/>
                <w:szCs w:val="18"/>
                <w:lang w:val="es-ES"/>
              </w:rPr>
              <w:lastRenderedPageBreak/>
              <w:t>Monitoring dan pembinaan Posyandu Gerbangmas</w:t>
            </w:r>
          </w:p>
        </w:tc>
        <w:tc>
          <w:tcPr>
            <w:tcW w:w="1417" w:type="dxa"/>
            <w:vAlign w:val="center"/>
          </w:tcPr>
          <w:p w:rsidR="00953184" w:rsidRPr="00A1074D" w:rsidRDefault="00A1074D" w:rsidP="00A1074D">
            <w:pPr>
              <w:rPr>
                <w:rFonts w:ascii="Times New Roman" w:hAnsi="Times New Roman" w:cs="Times New Roman"/>
                <w:color w:val="000000"/>
                <w:sz w:val="18"/>
                <w:szCs w:val="20"/>
                <w:lang w:val="en-US"/>
              </w:rPr>
            </w:pPr>
            <w:r w:rsidRPr="00A1074D">
              <w:rPr>
                <w:rFonts w:ascii="Times New Roman" w:hAnsi="Times New Roman" w:cs="Times New Roman"/>
                <w:color w:val="000000"/>
                <w:sz w:val="18"/>
                <w:szCs w:val="20"/>
              </w:rPr>
              <w:t xml:space="preserve">jumlah posyandu yang termonitoring dan terevaluasi </w:t>
            </w:r>
          </w:p>
        </w:tc>
        <w:tc>
          <w:tcPr>
            <w:tcW w:w="874"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8"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92"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r>
      <w:tr w:rsidR="00953184" w:rsidRPr="00A1074D" w:rsidTr="00B72201">
        <w:tc>
          <w:tcPr>
            <w:tcW w:w="1844" w:type="dxa"/>
            <w:shd w:val="clear" w:color="auto" w:fill="CCC0D9" w:themeFill="accent4" w:themeFillTint="66"/>
          </w:tcPr>
          <w:p w:rsidR="00953184" w:rsidRPr="00A1074D" w:rsidRDefault="00953184" w:rsidP="00AD7AEF">
            <w:pPr>
              <w:spacing w:line="360" w:lineRule="auto"/>
              <w:rPr>
                <w:rFonts w:ascii="Times New Roman" w:hAnsi="Times New Roman" w:cs="Times New Roman"/>
                <w:b/>
                <w:sz w:val="18"/>
                <w:szCs w:val="18"/>
                <w:lang w:val="es-ES"/>
              </w:rPr>
            </w:pPr>
            <w:r w:rsidRPr="00A1074D">
              <w:rPr>
                <w:rFonts w:ascii="Times New Roman" w:hAnsi="Times New Roman" w:cs="Times New Roman"/>
                <w:b/>
                <w:sz w:val="18"/>
                <w:szCs w:val="18"/>
                <w:lang w:val="es-ES"/>
              </w:rPr>
              <w:t>Prog. Peningkatan Partisipasi Masy. Dalam Pembangunan Desa</w:t>
            </w:r>
          </w:p>
        </w:tc>
        <w:tc>
          <w:tcPr>
            <w:tcW w:w="1417" w:type="dxa"/>
            <w:shd w:val="clear" w:color="auto" w:fill="CCC0D9" w:themeFill="accent4" w:themeFillTint="66"/>
            <w:vAlign w:val="center"/>
          </w:tcPr>
          <w:p w:rsidR="00953184" w:rsidRPr="00A1074D" w:rsidRDefault="00953184" w:rsidP="00AD7AEF">
            <w:pPr>
              <w:pStyle w:val="ListParagraph"/>
              <w:ind w:left="0"/>
              <w:jc w:val="center"/>
              <w:rPr>
                <w:rFonts w:ascii="Times New Roman" w:hAnsi="Times New Roman" w:cs="Times New Roman"/>
                <w:sz w:val="18"/>
                <w:szCs w:val="18"/>
                <w:lang w:val="es-ES"/>
              </w:rPr>
            </w:pPr>
          </w:p>
        </w:tc>
        <w:tc>
          <w:tcPr>
            <w:tcW w:w="874"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8"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92"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shd w:val="clear" w:color="auto" w:fill="CCC0D9" w:themeFill="accent4" w:themeFillTint="66"/>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r>
      <w:tr w:rsidR="00953184" w:rsidRPr="00A1074D" w:rsidTr="00242B33">
        <w:tc>
          <w:tcPr>
            <w:tcW w:w="1844" w:type="dxa"/>
          </w:tcPr>
          <w:p w:rsidR="00953184" w:rsidRPr="00A1074D" w:rsidRDefault="00953184" w:rsidP="00AD7AEF">
            <w:pPr>
              <w:spacing w:line="360" w:lineRule="auto"/>
              <w:rPr>
                <w:rFonts w:ascii="Times New Roman" w:hAnsi="Times New Roman" w:cs="Times New Roman"/>
                <w:sz w:val="18"/>
                <w:szCs w:val="18"/>
                <w:lang w:val="es-ES"/>
              </w:rPr>
            </w:pPr>
            <w:r w:rsidRPr="00A1074D">
              <w:rPr>
                <w:rFonts w:ascii="Times New Roman" w:hAnsi="Times New Roman" w:cs="Times New Roman"/>
                <w:sz w:val="18"/>
                <w:szCs w:val="18"/>
                <w:lang w:val="es-ES"/>
              </w:rPr>
              <w:t>Bulan Bakti Gotong Royong (BBGRM)</w:t>
            </w:r>
          </w:p>
        </w:tc>
        <w:tc>
          <w:tcPr>
            <w:tcW w:w="1417" w:type="dxa"/>
            <w:vAlign w:val="center"/>
          </w:tcPr>
          <w:p w:rsidR="00953184" w:rsidRPr="00A1074D" w:rsidRDefault="00A1074D" w:rsidP="00A1074D">
            <w:pPr>
              <w:rPr>
                <w:rFonts w:ascii="Times New Roman" w:hAnsi="Times New Roman" w:cs="Times New Roman"/>
                <w:color w:val="000000"/>
                <w:sz w:val="18"/>
                <w:szCs w:val="20"/>
                <w:lang w:val="en-US"/>
              </w:rPr>
            </w:pPr>
            <w:r w:rsidRPr="00A1074D">
              <w:rPr>
                <w:rFonts w:ascii="Times New Roman" w:hAnsi="Times New Roman" w:cs="Times New Roman"/>
                <w:color w:val="000000"/>
                <w:sz w:val="18"/>
                <w:szCs w:val="20"/>
              </w:rPr>
              <w:t>jumlah kegiatan bulan bhakti gotong royong masyarakat yang terlaksana</w:t>
            </w:r>
          </w:p>
        </w:tc>
        <w:tc>
          <w:tcPr>
            <w:tcW w:w="874"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8"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92"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r>
      <w:tr w:rsidR="00953184" w:rsidRPr="00A1074D" w:rsidTr="00B72201">
        <w:tc>
          <w:tcPr>
            <w:tcW w:w="1844" w:type="dxa"/>
            <w:shd w:val="clear" w:color="auto" w:fill="CCC0D9" w:themeFill="accent4" w:themeFillTint="66"/>
          </w:tcPr>
          <w:p w:rsidR="00953184" w:rsidRPr="00A1074D" w:rsidRDefault="00953184" w:rsidP="00AD7AEF">
            <w:pPr>
              <w:spacing w:line="360" w:lineRule="auto"/>
              <w:rPr>
                <w:rFonts w:ascii="Times New Roman" w:hAnsi="Times New Roman" w:cs="Times New Roman"/>
                <w:b/>
                <w:sz w:val="18"/>
                <w:szCs w:val="18"/>
                <w:lang w:val="es-ES"/>
              </w:rPr>
            </w:pPr>
            <w:r w:rsidRPr="00A1074D">
              <w:rPr>
                <w:rFonts w:ascii="Times New Roman" w:hAnsi="Times New Roman" w:cs="Times New Roman"/>
                <w:b/>
                <w:sz w:val="18"/>
                <w:szCs w:val="18"/>
                <w:lang w:val="es-ES"/>
              </w:rPr>
              <w:t>Prog. Peningkatan Peran Perempuan Di Pedesaan</w:t>
            </w:r>
          </w:p>
        </w:tc>
        <w:tc>
          <w:tcPr>
            <w:tcW w:w="1417" w:type="dxa"/>
            <w:shd w:val="clear" w:color="auto" w:fill="CCC0D9" w:themeFill="accent4" w:themeFillTint="66"/>
            <w:vAlign w:val="center"/>
          </w:tcPr>
          <w:p w:rsidR="00953184" w:rsidRPr="00A1074D" w:rsidRDefault="00953184" w:rsidP="00AD7AEF">
            <w:pPr>
              <w:pStyle w:val="ListParagraph"/>
              <w:ind w:left="0"/>
              <w:jc w:val="center"/>
              <w:rPr>
                <w:rFonts w:ascii="Times New Roman" w:hAnsi="Times New Roman" w:cs="Times New Roman"/>
                <w:sz w:val="18"/>
                <w:szCs w:val="18"/>
                <w:lang w:val="es-ES"/>
              </w:rPr>
            </w:pPr>
          </w:p>
        </w:tc>
        <w:tc>
          <w:tcPr>
            <w:tcW w:w="874"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8"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92"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shd w:val="clear" w:color="auto" w:fill="CCC0D9" w:themeFill="accent4" w:themeFillTint="66"/>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shd w:val="clear" w:color="auto" w:fill="CCC0D9" w:themeFill="accent4" w:themeFillTint="66"/>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r>
      <w:tr w:rsidR="00953184" w:rsidRPr="00A1074D" w:rsidTr="00242B33">
        <w:tc>
          <w:tcPr>
            <w:tcW w:w="1844" w:type="dxa"/>
          </w:tcPr>
          <w:p w:rsidR="00953184" w:rsidRPr="00A1074D" w:rsidRDefault="00953184" w:rsidP="00AD7AEF">
            <w:pPr>
              <w:spacing w:line="360" w:lineRule="auto"/>
              <w:rPr>
                <w:rFonts w:ascii="Times New Roman" w:hAnsi="Times New Roman" w:cs="Times New Roman"/>
                <w:sz w:val="18"/>
                <w:szCs w:val="18"/>
                <w:lang w:val="es-ES"/>
              </w:rPr>
            </w:pPr>
            <w:r w:rsidRPr="00A1074D">
              <w:rPr>
                <w:rFonts w:ascii="Times New Roman" w:hAnsi="Times New Roman" w:cs="Times New Roman"/>
                <w:sz w:val="18"/>
                <w:szCs w:val="18"/>
                <w:lang w:val="es-ES"/>
              </w:rPr>
              <w:t>Pemberdayaan Kesejahteraan Keluarga</w:t>
            </w:r>
          </w:p>
        </w:tc>
        <w:tc>
          <w:tcPr>
            <w:tcW w:w="1417" w:type="dxa"/>
            <w:vAlign w:val="center"/>
          </w:tcPr>
          <w:p w:rsidR="00953184" w:rsidRPr="00A1074D" w:rsidRDefault="00A1074D" w:rsidP="00A1074D">
            <w:pPr>
              <w:rPr>
                <w:rFonts w:ascii="Times New Roman" w:hAnsi="Times New Roman" w:cs="Times New Roman"/>
                <w:color w:val="000000"/>
                <w:sz w:val="18"/>
                <w:szCs w:val="20"/>
                <w:lang w:val="en-US"/>
              </w:rPr>
            </w:pPr>
            <w:r w:rsidRPr="00A1074D">
              <w:rPr>
                <w:rFonts w:ascii="Times New Roman" w:hAnsi="Times New Roman" w:cs="Times New Roman"/>
                <w:color w:val="000000"/>
                <w:sz w:val="18"/>
                <w:szCs w:val="20"/>
              </w:rPr>
              <w:t>jumlah rapat pembinaan pkk yang terlaksana</w:t>
            </w:r>
          </w:p>
        </w:tc>
        <w:tc>
          <w:tcPr>
            <w:tcW w:w="874"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68"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9"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708"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992"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953184" w:rsidRPr="00A1074D" w:rsidRDefault="00953184" w:rsidP="00563DEF">
            <w:pPr>
              <w:jc w:val="center"/>
              <w:rPr>
                <w:rFonts w:ascii="Times New Roman" w:hAnsi="Times New Roman" w:cs="Times New Roman"/>
                <w:sz w:val="18"/>
                <w:szCs w:val="18"/>
              </w:rPr>
            </w:pPr>
            <w:r w:rsidRPr="00A1074D">
              <w:rPr>
                <w:rFonts w:ascii="Times New Roman" w:hAnsi="Times New Roman" w:cs="Times New Roman"/>
                <w:sz w:val="18"/>
                <w:szCs w:val="18"/>
              </w:rPr>
              <w:t>100.0</w:t>
            </w:r>
          </w:p>
        </w:tc>
        <w:tc>
          <w:tcPr>
            <w:tcW w:w="851" w:type="dxa"/>
            <w:vAlign w:val="center"/>
          </w:tcPr>
          <w:p w:rsidR="00953184" w:rsidRPr="00A1074D" w:rsidRDefault="00953184" w:rsidP="007E2297">
            <w:pPr>
              <w:jc w:val="center"/>
              <w:rPr>
                <w:rFonts w:ascii="Times New Roman" w:hAnsi="Times New Roman" w:cs="Times New Roman"/>
                <w:sz w:val="18"/>
                <w:szCs w:val="18"/>
              </w:rPr>
            </w:pPr>
            <w:r w:rsidRPr="00A1074D">
              <w:rPr>
                <w:rFonts w:ascii="Times New Roman" w:hAnsi="Times New Roman" w:cs="Times New Roman"/>
                <w:sz w:val="18"/>
                <w:szCs w:val="18"/>
              </w:rPr>
              <w:t>100.0</w:t>
            </w:r>
          </w:p>
        </w:tc>
      </w:tr>
    </w:tbl>
    <w:p w:rsidR="00F1004A" w:rsidRDefault="00F1004A" w:rsidP="00F1004A">
      <w:pPr>
        <w:pStyle w:val="ListParagraph"/>
        <w:ind w:left="851"/>
        <w:jc w:val="both"/>
        <w:rPr>
          <w:rFonts w:ascii="Times New Roman" w:hAnsi="Times New Roman" w:cs="Times New Roman"/>
          <w:sz w:val="24"/>
          <w:lang w:val="en-US"/>
        </w:rPr>
      </w:pPr>
    </w:p>
    <w:p w:rsidR="00103E26" w:rsidRPr="00103E26" w:rsidRDefault="00103E26" w:rsidP="00B72201">
      <w:pPr>
        <w:pStyle w:val="ListParagraph"/>
        <w:spacing w:line="360" w:lineRule="auto"/>
        <w:ind w:left="851" w:firstLine="850"/>
        <w:jc w:val="both"/>
        <w:rPr>
          <w:rFonts w:ascii="Times New Roman" w:hAnsi="Times New Roman" w:cs="Times New Roman"/>
          <w:sz w:val="24"/>
          <w:lang w:val="en-US"/>
        </w:rPr>
      </w:pPr>
      <w:proofErr w:type="gramStart"/>
      <w:r w:rsidRPr="00103E26">
        <w:rPr>
          <w:rFonts w:ascii="Times New Roman" w:hAnsi="Times New Roman" w:cs="Times New Roman"/>
          <w:sz w:val="24"/>
          <w:lang w:val="en-US"/>
        </w:rPr>
        <w:t>Terhadap  hasil</w:t>
      </w:r>
      <w:proofErr w:type="gramEnd"/>
      <w:r w:rsidRPr="00103E26">
        <w:rPr>
          <w:rFonts w:ascii="Times New Roman" w:hAnsi="Times New Roman" w:cs="Times New Roman"/>
          <w:sz w:val="24"/>
          <w:lang w:val="en-US"/>
        </w:rPr>
        <w:t xml:space="preserve">  evaluasi  pelaksanaan  RENJA  </w:t>
      </w:r>
      <w:r>
        <w:rPr>
          <w:rFonts w:ascii="Times New Roman" w:hAnsi="Times New Roman" w:cs="Times New Roman"/>
          <w:sz w:val="24"/>
          <w:lang w:val="en-US"/>
        </w:rPr>
        <w:t>Kelurahan Jogotrunan Kecamatan Lumajang</w:t>
      </w:r>
      <w:r w:rsidRPr="00103E26">
        <w:rPr>
          <w:rFonts w:ascii="Times New Roman" w:hAnsi="Times New Roman" w:cs="Times New Roman"/>
          <w:sz w:val="24"/>
          <w:lang w:val="en-US"/>
        </w:rPr>
        <w:t xml:space="preserve">  Tahun  201</w:t>
      </w:r>
      <w:r>
        <w:rPr>
          <w:rFonts w:ascii="Times New Roman" w:hAnsi="Times New Roman" w:cs="Times New Roman"/>
          <w:sz w:val="24"/>
          <w:lang w:val="en-US"/>
        </w:rPr>
        <w:t xml:space="preserve">6 </w:t>
      </w:r>
      <w:r w:rsidRPr="00103E26">
        <w:rPr>
          <w:rFonts w:ascii="Times New Roman" w:hAnsi="Times New Roman" w:cs="Times New Roman"/>
          <w:sz w:val="24"/>
          <w:lang w:val="en-US"/>
        </w:rPr>
        <w:t>disampaikan hal-hal sebagai berikut:</w:t>
      </w:r>
    </w:p>
    <w:p w:rsidR="00103E26" w:rsidRDefault="00103E26" w:rsidP="00DA444B">
      <w:pPr>
        <w:pStyle w:val="ListParagraph"/>
        <w:numPr>
          <w:ilvl w:val="1"/>
          <w:numId w:val="16"/>
        </w:numPr>
        <w:spacing w:line="360" w:lineRule="auto"/>
        <w:ind w:left="1276"/>
        <w:jc w:val="both"/>
        <w:rPr>
          <w:rFonts w:ascii="Times New Roman" w:hAnsi="Times New Roman" w:cs="Times New Roman"/>
          <w:sz w:val="24"/>
          <w:lang w:val="en-US"/>
        </w:rPr>
      </w:pPr>
      <w:r w:rsidRPr="00103E26">
        <w:rPr>
          <w:rFonts w:ascii="Times New Roman" w:hAnsi="Times New Roman" w:cs="Times New Roman"/>
          <w:sz w:val="24"/>
          <w:lang w:val="en-US"/>
        </w:rPr>
        <w:t>Program/Kegiatan  yang  tidak  memenuhi  target</w:t>
      </w:r>
      <w:r w:rsidR="00DA444B">
        <w:rPr>
          <w:rFonts w:ascii="Times New Roman" w:hAnsi="Times New Roman" w:cs="Times New Roman"/>
          <w:sz w:val="24"/>
          <w:lang w:val="en-US"/>
        </w:rPr>
        <w:t xml:space="preserve">  kinerja  hasil/keluaran sebanyak 5 Program pada 8 kegiatan sebagai berikut :</w:t>
      </w:r>
    </w:p>
    <w:p w:rsidR="00DA444B" w:rsidRPr="00E74917" w:rsidRDefault="00E74917" w:rsidP="00DA444B">
      <w:pPr>
        <w:pStyle w:val="ListParagraph"/>
        <w:numPr>
          <w:ilvl w:val="0"/>
          <w:numId w:val="44"/>
        </w:numPr>
        <w:spacing w:line="360" w:lineRule="auto"/>
        <w:ind w:left="1701"/>
        <w:jc w:val="both"/>
        <w:rPr>
          <w:rFonts w:ascii="Times New Roman" w:hAnsi="Times New Roman" w:cs="Times New Roman"/>
          <w:sz w:val="24"/>
          <w:lang w:val="en-US"/>
        </w:rPr>
      </w:pPr>
      <w:r w:rsidRPr="00E74917">
        <w:rPr>
          <w:rFonts w:ascii="Times New Roman" w:hAnsi="Times New Roman" w:cs="Times New Roman"/>
          <w:sz w:val="24"/>
          <w:lang w:val="en-US"/>
        </w:rPr>
        <w:t>Program Pelayanan Administrasi Perkantoran dengan capaian 96.4% dari target 100%. Adapun keg</w:t>
      </w:r>
      <w:r>
        <w:rPr>
          <w:rFonts w:ascii="Times New Roman" w:hAnsi="Times New Roman" w:cs="Times New Roman"/>
          <w:sz w:val="24"/>
          <w:lang w:val="en-US"/>
        </w:rPr>
        <w:t>iatan y</w:t>
      </w:r>
      <w:r w:rsidRPr="00E74917">
        <w:rPr>
          <w:rFonts w:ascii="Times New Roman" w:hAnsi="Times New Roman" w:cs="Times New Roman"/>
          <w:sz w:val="24"/>
          <w:lang w:val="en-US"/>
        </w:rPr>
        <w:t xml:space="preserve">ang tidak tercapai 100% adalah kegiatan </w:t>
      </w:r>
      <w:r w:rsidR="00DA444B" w:rsidRPr="00E74917">
        <w:rPr>
          <w:rFonts w:ascii="Times New Roman" w:hAnsi="Times New Roman" w:cs="Times New Roman"/>
          <w:sz w:val="24"/>
          <w:lang w:val="en-US"/>
        </w:rPr>
        <w:t>Penyediaan Jasa Komunikasi, SDA, dan listrik</w:t>
      </w:r>
      <w:r w:rsidRPr="00E74917">
        <w:rPr>
          <w:rFonts w:ascii="Times New Roman" w:hAnsi="Times New Roman" w:cs="Times New Roman"/>
          <w:sz w:val="24"/>
          <w:lang w:val="en-US"/>
        </w:rPr>
        <w:t xml:space="preserve"> dan </w:t>
      </w:r>
      <w:r w:rsidR="00DA444B" w:rsidRPr="00E74917">
        <w:rPr>
          <w:rFonts w:ascii="Times New Roman" w:hAnsi="Times New Roman" w:cs="Times New Roman"/>
          <w:sz w:val="24"/>
          <w:lang w:val="en-US"/>
        </w:rPr>
        <w:t xml:space="preserve">Penyediaan Jasa Keu. Dan Barda </w:t>
      </w:r>
      <w:r w:rsidRPr="00E74917">
        <w:rPr>
          <w:rFonts w:ascii="Times New Roman" w:hAnsi="Times New Roman" w:cs="Times New Roman"/>
          <w:sz w:val="24"/>
          <w:lang w:val="en-US"/>
        </w:rPr>
        <w:t xml:space="preserve">serta </w:t>
      </w:r>
      <w:r>
        <w:rPr>
          <w:rFonts w:ascii="Times New Roman" w:hAnsi="Times New Roman" w:cs="Times New Roman"/>
          <w:sz w:val="24"/>
          <w:lang w:val="en-US"/>
        </w:rPr>
        <w:t xml:space="preserve">kegiatan </w:t>
      </w:r>
      <w:r w:rsidR="00DA444B" w:rsidRPr="00E74917">
        <w:rPr>
          <w:rFonts w:ascii="Times New Roman" w:hAnsi="Times New Roman" w:cs="Times New Roman"/>
          <w:sz w:val="24"/>
          <w:lang w:val="en-US"/>
        </w:rPr>
        <w:t>Rapat-rapat koordinasi dan Konsultasi ke Luar Daerah ;</w:t>
      </w:r>
    </w:p>
    <w:p w:rsidR="00DA444B" w:rsidRPr="00E74917" w:rsidRDefault="00E74917" w:rsidP="00DA444B">
      <w:pPr>
        <w:pStyle w:val="ListParagraph"/>
        <w:numPr>
          <w:ilvl w:val="0"/>
          <w:numId w:val="44"/>
        </w:numPr>
        <w:spacing w:line="360" w:lineRule="auto"/>
        <w:ind w:left="1701"/>
        <w:jc w:val="both"/>
        <w:rPr>
          <w:rFonts w:ascii="Times New Roman" w:hAnsi="Times New Roman" w:cs="Times New Roman"/>
          <w:sz w:val="24"/>
          <w:lang w:val="en-US"/>
        </w:rPr>
      </w:pPr>
      <w:r w:rsidRPr="00E74917">
        <w:rPr>
          <w:rFonts w:ascii="Times New Roman" w:hAnsi="Times New Roman" w:cs="Times New Roman"/>
          <w:sz w:val="24"/>
          <w:lang w:val="en-US"/>
        </w:rPr>
        <w:t xml:space="preserve">Program Peningkatan Sarana dan Prasarana Aparatur dengan capaian 90.9% dari target 100%. Adapun kegiatan yang tidak tercapai 100% adalah kegiatan </w:t>
      </w:r>
      <w:r w:rsidR="00DA444B" w:rsidRPr="00E74917">
        <w:rPr>
          <w:rFonts w:ascii="Times New Roman" w:hAnsi="Times New Roman" w:cs="Times New Roman"/>
          <w:sz w:val="24"/>
          <w:lang w:val="en-US"/>
        </w:rPr>
        <w:t xml:space="preserve">Pengadaan Perlengkapan dan Peralatan Kantor </w:t>
      </w:r>
      <w:r>
        <w:rPr>
          <w:rFonts w:ascii="Times New Roman" w:hAnsi="Times New Roman" w:cs="Times New Roman"/>
          <w:sz w:val="24"/>
          <w:lang w:val="en-US"/>
        </w:rPr>
        <w:t>dan kegiatan P</w:t>
      </w:r>
      <w:r w:rsidR="00DA444B" w:rsidRPr="00E74917">
        <w:rPr>
          <w:rFonts w:ascii="Times New Roman" w:hAnsi="Times New Roman" w:cs="Times New Roman"/>
          <w:sz w:val="24"/>
          <w:lang w:val="en-US"/>
        </w:rPr>
        <w:t>emeliharaan Rutin/Berkala Kendaraan Dinas/Operasional ;</w:t>
      </w:r>
    </w:p>
    <w:p w:rsidR="00DA444B" w:rsidRDefault="00E74917" w:rsidP="00DA444B">
      <w:pPr>
        <w:pStyle w:val="ListParagraph"/>
        <w:numPr>
          <w:ilvl w:val="0"/>
          <w:numId w:val="44"/>
        </w:numPr>
        <w:spacing w:line="360" w:lineRule="auto"/>
        <w:ind w:left="1701"/>
        <w:jc w:val="both"/>
        <w:rPr>
          <w:rFonts w:ascii="Times New Roman" w:hAnsi="Times New Roman" w:cs="Times New Roman"/>
          <w:sz w:val="24"/>
          <w:lang w:val="en-US"/>
        </w:rPr>
      </w:pPr>
      <w:r>
        <w:rPr>
          <w:rFonts w:ascii="Times New Roman" w:hAnsi="Times New Roman" w:cs="Times New Roman"/>
          <w:sz w:val="24"/>
          <w:lang w:val="en-US"/>
        </w:rPr>
        <w:t xml:space="preserve">Kegiatan </w:t>
      </w:r>
      <w:r w:rsidR="00DA444B" w:rsidRPr="00DA444B">
        <w:rPr>
          <w:rFonts w:ascii="Times New Roman" w:hAnsi="Times New Roman" w:cs="Times New Roman"/>
          <w:sz w:val="24"/>
          <w:lang w:val="en-US"/>
        </w:rPr>
        <w:t>Pengadaan Pakaian Khusus Hari-Hari Tertentu</w:t>
      </w:r>
      <w:r w:rsidR="00DA444B">
        <w:rPr>
          <w:rFonts w:ascii="Times New Roman" w:hAnsi="Times New Roman" w:cs="Times New Roman"/>
          <w:sz w:val="24"/>
          <w:lang w:val="en-US"/>
        </w:rPr>
        <w:t xml:space="preserve"> ;</w:t>
      </w:r>
    </w:p>
    <w:p w:rsidR="00DA444B" w:rsidRDefault="00E74917" w:rsidP="00DA444B">
      <w:pPr>
        <w:pStyle w:val="ListParagraph"/>
        <w:numPr>
          <w:ilvl w:val="0"/>
          <w:numId w:val="44"/>
        </w:numPr>
        <w:spacing w:line="360" w:lineRule="auto"/>
        <w:ind w:left="1701"/>
        <w:jc w:val="both"/>
        <w:rPr>
          <w:rFonts w:ascii="Times New Roman" w:hAnsi="Times New Roman" w:cs="Times New Roman"/>
          <w:sz w:val="24"/>
          <w:lang w:val="en-US"/>
        </w:rPr>
      </w:pPr>
      <w:r>
        <w:rPr>
          <w:rFonts w:ascii="Times New Roman" w:hAnsi="Times New Roman" w:cs="Times New Roman"/>
          <w:sz w:val="24"/>
          <w:lang w:val="en-US"/>
        </w:rPr>
        <w:t xml:space="preserve">Kegiatan </w:t>
      </w:r>
      <w:r w:rsidR="00DA444B" w:rsidRPr="00DA444B">
        <w:rPr>
          <w:rFonts w:ascii="Times New Roman" w:hAnsi="Times New Roman" w:cs="Times New Roman"/>
          <w:sz w:val="24"/>
          <w:lang w:val="en-US"/>
        </w:rPr>
        <w:t>Pengiriman Aparatur Dalam Rangka Diklat/Sosialisasi/Bintek/dan sejenisnya</w:t>
      </w:r>
      <w:r w:rsidR="00DA444B">
        <w:rPr>
          <w:rFonts w:ascii="Times New Roman" w:hAnsi="Times New Roman" w:cs="Times New Roman"/>
          <w:sz w:val="24"/>
          <w:lang w:val="en-US"/>
        </w:rPr>
        <w:t xml:space="preserve"> ;</w:t>
      </w:r>
    </w:p>
    <w:p w:rsidR="00DA444B" w:rsidRDefault="00E74917" w:rsidP="00DA444B">
      <w:pPr>
        <w:pStyle w:val="ListParagraph"/>
        <w:numPr>
          <w:ilvl w:val="0"/>
          <w:numId w:val="44"/>
        </w:numPr>
        <w:spacing w:after="120" w:line="360" w:lineRule="auto"/>
        <w:ind w:left="1701" w:hanging="357"/>
        <w:contextualSpacing w:val="0"/>
        <w:jc w:val="both"/>
        <w:rPr>
          <w:rFonts w:ascii="Times New Roman" w:hAnsi="Times New Roman" w:cs="Times New Roman"/>
          <w:sz w:val="24"/>
          <w:lang w:val="en-US"/>
        </w:rPr>
      </w:pPr>
      <w:r>
        <w:rPr>
          <w:rFonts w:ascii="Times New Roman" w:hAnsi="Times New Roman" w:cs="Times New Roman"/>
          <w:sz w:val="24"/>
          <w:lang w:val="en-US"/>
        </w:rPr>
        <w:t xml:space="preserve">Kegiatan </w:t>
      </w:r>
      <w:r w:rsidR="00DA444B" w:rsidRPr="00DA444B">
        <w:rPr>
          <w:rFonts w:ascii="Times New Roman" w:hAnsi="Times New Roman" w:cs="Times New Roman"/>
          <w:sz w:val="24"/>
          <w:lang w:val="en-US"/>
        </w:rPr>
        <w:t>Penyusunan Rencana Kerja dan Anggaran (RKA) SKPD</w:t>
      </w:r>
      <w:r w:rsidR="00DA444B">
        <w:rPr>
          <w:rFonts w:ascii="Times New Roman" w:hAnsi="Times New Roman" w:cs="Times New Roman"/>
          <w:sz w:val="24"/>
          <w:lang w:val="en-US"/>
        </w:rPr>
        <w:t>.</w:t>
      </w:r>
    </w:p>
    <w:p w:rsidR="00242B33" w:rsidRDefault="00242B33" w:rsidP="00DA444B">
      <w:pPr>
        <w:pStyle w:val="ListParagraph"/>
        <w:numPr>
          <w:ilvl w:val="1"/>
          <w:numId w:val="16"/>
        </w:numPr>
        <w:spacing w:line="360" w:lineRule="auto"/>
        <w:ind w:left="1276"/>
        <w:jc w:val="both"/>
        <w:rPr>
          <w:rFonts w:ascii="Times New Roman" w:hAnsi="Times New Roman" w:cs="Times New Roman"/>
          <w:sz w:val="24"/>
          <w:lang w:val="en-US"/>
        </w:rPr>
      </w:pPr>
      <w:r w:rsidRPr="00242B33">
        <w:rPr>
          <w:rFonts w:ascii="Times New Roman" w:hAnsi="Times New Roman" w:cs="Times New Roman"/>
          <w:sz w:val="24"/>
          <w:lang w:val="en-US"/>
        </w:rPr>
        <w:t>Program/</w:t>
      </w:r>
      <w:proofErr w:type="gramStart"/>
      <w:r w:rsidRPr="00242B33">
        <w:rPr>
          <w:rFonts w:ascii="Times New Roman" w:hAnsi="Times New Roman" w:cs="Times New Roman"/>
          <w:sz w:val="24"/>
          <w:lang w:val="en-US"/>
        </w:rPr>
        <w:t>Kegiatan  yang</w:t>
      </w:r>
      <w:proofErr w:type="gramEnd"/>
      <w:r w:rsidRPr="00242B33">
        <w:rPr>
          <w:rFonts w:ascii="Times New Roman" w:hAnsi="Times New Roman" w:cs="Times New Roman"/>
          <w:sz w:val="24"/>
          <w:lang w:val="en-US"/>
        </w:rPr>
        <w:t xml:space="preserve">  telah  memenuhi  target</w:t>
      </w:r>
      <w:r w:rsidR="00DA444B">
        <w:rPr>
          <w:rFonts w:ascii="Times New Roman" w:hAnsi="Times New Roman" w:cs="Times New Roman"/>
          <w:sz w:val="24"/>
          <w:lang w:val="en-US"/>
        </w:rPr>
        <w:t xml:space="preserve">  kinerja  hasil/keluaran sebanyak 20 kegiatan dari 20 kegiatan yang direncanakan.</w:t>
      </w:r>
    </w:p>
    <w:p w:rsidR="00242B33" w:rsidRDefault="00242B33" w:rsidP="00DA444B">
      <w:pPr>
        <w:pStyle w:val="ListParagraph"/>
        <w:numPr>
          <w:ilvl w:val="1"/>
          <w:numId w:val="16"/>
        </w:numPr>
        <w:spacing w:line="360" w:lineRule="auto"/>
        <w:ind w:left="1276"/>
        <w:jc w:val="both"/>
        <w:rPr>
          <w:rFonts w:ascii="Times New Roman" w:hAnsi="Times New Roman" w:cs="Times New Roman"/>
          <w:sz w:val="24"/>
          <w:lang w:val="en-US"/>
        </w:rPr>
      </w:pPr>
      <w:r w:rsidRPr="00242B33">
        <w:rPr>
          <w:rFonts w:ascii="Times New Roman" w:hAnsi="Times New Roman" w:cs="Times New Roman"/>
          <w:sz w:val="24"/>
          <w:lang w:val="en-US"/>
        </w:rPr>
        <w:t>Faktor-faktor   penyebab   tidak   tercapainya,   terpenuhinya   atau</w:t>
      </w:r>
      <w:r>
        <w:rPr>
          <w:rFonts w:ascii="Times New Roman" w:hAnsi="Times New Roman" w:cs="Times New Roman"/>
          <w:sz w:val="24"/>
          <w:lang w:val="en-US"/>
        </w:rPr>
        <w:t xml:space="preserve"> </w:t>
      </w:r>
      <w:r w:rsidRPr="00242B33">
        <w:rPr>
          <w:rFonts w:ascii="Times New Roman" w:hAnsi="Times New Roman" w:cs="Times New Roman"/>
          <w:sz w:val="24"/>
          <w:lang w:val="en-US"/>
        </w:rPr>
        <w:t>melebihi target kinerja program/kegiatan</w:t>
      </w:r>
      <w:r w:rsidR="00E74917">
        <w:rPr>
          <w:rFonts w:ascii="Times New Roman" w:hAnsi="Times New Roman" w:cs="Times New Roman"/>
          <w:sz w:val="24"/>
          <w:lang w:val="en-US"/>
        </w:rPr>
        <w:t xml:space="preserve"> :</w:t>
      </w:r>
    </w:p>
    <w:p w:rsidR="00E74917" w:rsidRDefault="00E74917" w:rsidP="00E74917">
      <w:pPr>
        <w:pStyle w:val="ListParagraph"/>
        <w:spacing w:line="360" w:lineRule="auto"/>
        <w:ind w:left="1276"/>
        <w:jc w:val="both"/>
        <w:rPr>
          <w:rFonts w:ascii="Times New Roman" w:hAnsi="Times New Roman" w:cs="Times New Roman"/>
          <w:sz w:val="24"/>
          <w:lang w:val="en-US"/>
        </w:rPr>
      </w:pPr>
      <w:r>
        <w:rPr>
          <w:rFonts w:ascii="Times New Roman" w:hAnsi="Times New Roman" w:cs="Times New Roman"/>
          <w:sz w:val="24"/>
          <w:lang w:val="en-US"/>
        </w:rPr>
        <w:t xml:space="preserve">Tidak tercapainya target pada Program/kegiatan Penyediaan Jasa Komunikasi, Sumber Daya Air dan Listrik, </w:t>
      </w:r>
      <w:r w:rsidRPr="00E74917">
        <w:rPr>
          <w:rFonts w:ascii="Times New Roman" w:hAnsi="Times New Roman" w:cs="Times New Roman"/>
          <w:sz w:val="24"/>
          <w:lang w:val="en-US"/>
        </w:rPr>
        <w:t>Pengadaan Perlengkapan dan Peralatan Kantor</w:t>
      </w:r>
      <w:r>
        <w:rPr>
          <w:rFonts w:ascii="Times New Roman" w:hAnsi="Times New Roman" w:cs="Times New Roman"/>
          <w:sz w:val="24"/>
          <w:lang w:val="en-US"/>
        </w:rPr>
        <w:t xml:space="preserve">, </w:t>
      </w:r>
      <w:proofErr w:type="gramStart"/>
      <w:r w:rsidRPr="00E74917">
        <w:rPr>
          <w:rFonts w:ascii="Times New Roman" w:hAnsi="Times New Roman" w:cs="Times New Roman"/>
          <w:sz w:val="24"/>
          <w:lang w:val="en-US"/>
        </w:rPr>
        <w:t>pemeliharaan</w:t>
      </w:r>
      <w:proofErr w:type="gramEnd"/>
      <w:r w:rsidRPr="00E74917">
        <w:rPr>
          <w:rFonts w:ascii="Times New Roman" w:hAnsi="Times New Roman" w:cs="Times New Roman"/>
          <w:sz w:val="24"/>
          <w:lang w:val="en-US"/>
        </w:rPr>
        <w:t xml:space="preserve"> </w:t>
      </w:r>
      <w:r w:rsidRPr="00E74917">
        <w:rPr>
          <w:rFonts w:ascii="Times New Roman" w:hAnsi="Times New Roman" w:cs="Times New Roman"/>
          <w:sz w:val="24"/>
          <w:lang w:val="en-US"/>
        </w:rPr>
        <w:lastRenderedPageBreak/>
        <w:t>Rutin/Berkala Kendaraan Dinas/Operasional</w:t>
      </w:r>
      <w:r>
        <w:rPr>
          <w:rFonts w:ascii="Times New Roman" w:hAnsi="Times New Roman" w:cs="Times New Roman"/>
          <w:sz w:val="24"/>
          <w:lang w:val="en-US"/>
        </w:rPr>
        <w:t xml:space="preserve">, </w:t>
      </w:r>
      <w:r w:rsidRPr="00E74917">
        <w:rPr>
          <w:rFonts w:ascii="Times New Roman" w:hAnsi="Times New Roman" w:cs="Times New Roman"/>
          <w:sz w:val="24"/>
          <w:lang w:val="en-US"/>
        </w:rPr>
        <w:t>Pengadaan Pakaian Khusus Hari-Hari Tertentu</w:t>
      </w:r>
      <w:r>
        <w:rPr>
          <w:rFonts w:ascii="Times New Roman" w:hAnsi="Times New Roman" w:cs="Times New Roman"/>
          <w:sz w:val="24"/>
          <w:lang w:val="en-US"/>
        </w:rPr>
        <w:t xml:space="preserve"> dikarenakan efisiensi pada belanja kegiatan dimaksud sehingga kegiatan dapat terlaksana 100% namun penggunaan anggaran dapat ditekan.</w:t>
      </w:r>
    </w:p>
    <w:p w:rsidR="00E74917" w:rsidRDefault="00E74917" w:rsidP="00E74917">
      <w:pPr>
        <w:pStyle w:val="ListParagraph"/>
        <w:spacing w:line="360" w:lineRule="auto"/>
        <w:ind w:left="1276"/>
        <w:jc w:val="both"/>
        <w:rPr>
          <w:rFonts w:ascii="Times New Roman" w:hAnsi="Times New Roman" w:cs="Times New Roman"/>
          <w:sz w:val="24"/>
          <w:lang w:val="en-US"/>
        </w:rPr>
      </w:pPr>
      <w:r>
        <w:rPr>
          <w:rFonts w:ascii="Times New Roman" w:hAnsi="Times New Roman" w:cs="Times New Roman"/>
          <w:sz w:val="24"/>
          <w:lang w:val="en-US"/>
        </w:rPr>
        <w:t xml:space="preserve">Sedangkan untuk kegiatan yang lain menyesuiakan dengan kebutuhan dan penugasan sesuai </w:t>
      </w:r>
      <w:proofErr w:type="gramStart"/>
      <w:r>
        <w:rPr>
          <w:rFonts w:ascii="Times New Roman" w:hAnsi="Times New Roman" w:cs="Times New Roman"/>
          <w:sz w:val="24"/>
          <w:lang w:val="en-US"/>
        </w:rPr>
        <w:t>surat</w:t>
      </w:r>
      <w:proofErr w:type="gramEnd"/>
      <w:r>
        <w:rPr>
          <w:rFonts w:ascii="Times New Roman" w:hAnsi="Times New Roman" w:cs="Times New Roman"/>
          <w:sz w:val="24"/>
          <w:lang w:val="en-US"/>
        </w:rPr>
        <w:t xml:space="preserve"> dinas yang diterima (untuk perjalanan dinas luar daerah dan pengiriman aparatur dalam rangka diklat dan sejenisnya).</w:t>
      </w:r>
    </w:p>
    <w:p w:rsidR="00242B33" w:rsidRPr="00E74917" w:rsidRDefault="00242B33" w:rsidP="00DA444B">
      <w:pPr>
        <w:pStyle w:val="ListParagraph"/>
        <w:numPr>
          <w:ilvl w:val="1"/>
          <w:numId w:val="16"/>
        </w:numPr>
        <w:spacing w:line="360" w:lineRule="auto"/>
        <w:ind w:left="1276"/>
        <w:jc w:val="both"/>
        <w:rPr>
          <w:rFonts w:ascii="Times New Roman" w:hAnsi="Times New Roman" w:cs="Times New Roman"/>
          <w:sz w:val="24"/>
          <w:lang w:val="en-US"/>
        </w:rPr>
      </w:pPr>
      <w:r w:rsidRPr="00E74917">
        <w:rPr>
          <w:rFonts w:ascii="Times New Roman" w:hAnsi="Times New Roman" w:cs="Times New Roman"/>
          <w:sz w:val="24"/>
          <w:lang w:val="en-US"/>
        </w:rPr>
        <w:t>Implikasi yang timbul terhadap target capaian program RENSTRA Kelurahan Jogotrunan</w:t>
      </w:r>
    </w:p>
    <w:p w:rsidR="00242B33" w:rsidRPr="00E74917" w:rsidRDefault="00242B33" w:rsidP="00DA444B">
      <w:pPr>
        <w:pStyle w:val="ListParagraph"/>
        <w:spacing w:line="360" w:lineRule="auto"/>
        <w:ind w:left="1276"/>
        <w:jc w:val="both"/>
        <w:rPr>
          <w:rFonts w:ascii="Times New Roman" w:hAnsi="Times New Roman" w:cs="Times New Roman"/>
          <w:sz w:val="24"/>
          <w:lang w:val="en-US"/>
        </w:rPr>
      </w:pPr>
      <w:r w:rsidRPr="00E74917">
        <w:rPr>
          <w:rFonts w:ascii="Times New Roman" w:hAnsi="Times New Roman" w:cs="Times New Roman"/>
          <w:sz w:val="24"/>
          <w:lang w:val="en-US"/>
        </w:rPr>
        <w:t>Dikarenakan tidak tercapainya ta</w:t>
      </w:r>
      <w:r w:rsidR="00E74917">
        <w:rPr>
          <w:rFonts w:ascii="Times New Roman" w:hAnsi="Times New Roman" w:cs="Times New Roman"/>
          <w:sz w:val="24"/>
          <w:lang w:val="en-US"/>
        </w:rPr>
        <w:t>rget pada 5 program dan 8</w:t>
      </w:r>
      <w:r w:rsidR="004A3241">
        <w:rPr>
          <w:rFonts w:ascii="Times New Roman" w:hAnsi="Times New Roman" w:cs="Times New Roman"/>
          <w:sz w:val="24"/>
          <w:lang w:val="en-US"/>
        </w:rPr>
        <w:t xml:space="preserve"> kegiatan </w:t>
      </w:r>
      <w:r w:rsidRPr="00E74917">
        <w:rPr>
          <w:rFonts w:ascii="Times New Roman" w:hAnsi="Times New Roman" w:cs="Times New Roman"/>
          <w:sz w:val="24"/>
          <w:lang w:val="en-US"/>
        </w:rPr>
        <w:t xml:space="preserve">tersebut terjadi pada program operasional, sehingga hal tersebut tidak mempengaruhi capaian RENSTA </w:t>
      </w:r>
      <w:r w:rsidR="004A3241">
        <w:rPr>
          <w:rFonts w:ascii="Times New Roman" w:hAnsi="Times New Roman" w:cs="Times New Roman"/>
          <w:sz w:val="24"/>
          <w:lang w:val="en-US"/>
        </w:rPr>
        <w:t xml:space="preserve">Kelurahan Jogotrunan Kecamatan Lumajang </w:t>
      </w:r>
      <w:r w:rsidRPr="00E74917">
        <w:rPr>
          <w:rFonts w:ascii="Times New Roman" w:hAnsi="Times New Roman" w:cs="Times New Roman"/>
          <w:sz w:val="24"/>
          <w:lang w:val="en-US"/>
        </w:rPr>
        <w:t>dan tidak diperlukan kebijakan perencanaan dan penganggaran terhadap hal tersebut</w:t>
      </w:r>
      <w:r w:rsidR="004A3241">
        <w:rPr>
          <w:rFonts w:ascii="Times New Roman" w:hAnsi="Times New Roman" w:cs="Times New Roman"/>
          <w:sz w:val="24"/>
          <w:lang w:val="en-US"/>
        </w:rPr>
        <w:t>.</w:t>
      </w:r>
    </w:p>
    <w:p w:rsidR="00B72201" w:rsidRPr="00242B33" w:rsidRDefault="00B72201" w:rsidP="00B72201">
      <w:pPr>
        <w:pStyle w:val="ListParagraph"/>
        <w:spacing w:line="360" w:lineRule="auto"/>
        <w:ind w:left="1560"/>
        <w:jc w:val="both"/>
        <w:rPr>
          <w:rFonts w:ascii="Times New Roman" w:hAnsi="Times New Roman" w:cs="Times New Roman"/>
          <w:color w:val="FF0000"/>
          <w:sz w:val="24"/>
          <w:lang w:val="en-US"/>
        </w:rPr>
      </w:pPr>
    </w:p>
    <w:p w:rsidR="003E2632" w:rsidRPr="004A3241" w:rsidRDefault="00E51937" w:rsidP="004A3241">
      <w:pPr>
        <w:pStyle w:val="ListParagraph"/>
        <w:numPr>
          <w:ilvl w:val="0"/>
          <w:numId w:val="5"/>
        </w:numPr>
        <w:spacing w:after="120" w:line="360" w:lineRule="auto"/>
        <w:ind w:left="850" w:hanging="215"/>
        <w:contextualSpacing w:val="0"/>
        <w:jc w:val="both"/>
        <w:rPr>
          <w:rFonts w:ascii="Times New Roman" w:hAnsi="Times New Roman" w:cs="Times New Roman"/>
          <w:b/>
          <w:sz w:val="24"/>
          <w:lang w:val="en-US"/>
        </w:rPr>
      </w:pPr>
      <w:r w:rsidRPr="007E2297">
        <w:rPr>
          <w:rFonts w:ascii="Times New Roman" w:hAnsi="Times New Roman" w:cs="Times New Roman"/>
          <w:b/>
          <w:sz w:val="24"/>
          <w:lang w:val="en-US"/>
        </w:rPr>
        <w:t>Analisa Kinerja Pelayanan</w:t>
      </w:r>
    </w:p>
    <w:p w:rsidR="003E2632" w:rsidRDefault="00F9446E" w:rsidP="00B24079">
      <w:pPr>
        <w:pStyle w:val="ListParagraph"/>
        <w:spacing w:after="120" w:line="360" w:lineRule="auto"/>
        <w:ind w:left="851" w:firstLine="851"/>
        <w:contextualSpacing w:val="0"/>
        <w:jc w:val="both"/>
        <w:rPr>
          <w:rFonts w:ascii="Times New Roman" w:hAnsi="Times New Roman" w:cs="Times New Roman"/>
          <w:sz w:val="24"/>
          <w:lang w:val="en-US"/>
        </w:rPr>
      </w:pPr>
      <w:r w:rsidRPr="00F9446E">
        <w:rPr>
          <w:rFonts w:ascii="Times New Roman" w:hAnsi="Times New Roman" w:cs="Times New Roman"/>
          <w:sz w:val="24"/>
          <w:lang w:val="en-US"/>
        </w:rPr>
        <w:t>Analisis kinerja pelayanan BAPPEDA sesuai dengan RENSTRA BAPPEDA tertuang dalam capaian Sasaran Strategis tahun 2014 adalah sebagai berikut:</w:t>
      </w:r>
    </w:p>
    <w:p w:rsidR="00F9446E" w:rsidRPr="00B24079" w:rsidRDefault="00F9446E" w:rsidP="00B24079">
      <w:pPr>
        <w:pStyle w:val="ListParagraph"/>
        <w:spacing w:before="120" w:after="0"/>
        <w:ind w:left="851"/>
        <w:contextualSpacing w:val="0"/>
        <w:jc w:val="center"/>
        <w:rPr>
          <w:rFonts w:ascii="Times New Roman" w:hAnsi="Times New Roman" w:cs="Times New Roman"/>
          <w:lang w:val="en-US"/>
        </w:rPr>
      </w:pPr>
      <w:r w:rsidRPr="00B24079">
        <w:rPr>
          <w:rFonts w:ascii="Times New Roman" w:hAnsi="Times New Roman" w:cs="Times New Roman"/>
          <w:lang w:val="en-US"/>
        </w:rPr>
        <w:t>Tabel 2.</w:t>
      </w:r>
      <w:r w:rsidR="00C50AAC">
        <w:rPr>
          <w:rFonts w:ascii="Times New Roman" w:hAnsi="Times New Roman" w:cs="Times New Roman"/>
          <w:lang w:val="en-US"/>
        </w:rPr>
        <w:t>2</w:t>
      </w:r>
    </w:p>
    <w:p w:rsidR="00F9446E" w:rsidRDefault="00B24079" w:rsidP="00B24079">
      <w:pPr>
        <w:pStyle w:val="ListParagraph"/>
        <w:ind w:left="851"/>
        <w:jc w:val="center"/>
        <w:rPr>
          <w:rFonts w:ascii="Times New Roman" w:hAnsi="Times New Roman" w:cs="Times New Roman"/>
          <w:lang w:val="en-US"/>
        </w:rPr>
      </w:pPr>
      <w:r>
        <w:rPr>
          <w:rFonts w:ascii="Times New Roman" w:hAnsi="Times New Roman" w:cs="Times New Roman"/>
          <w:lang w:val="en-US"/>
        </w:rPr>
        <w:t>Pencapaian Kinerja Kelurahan Jogotrunan Kecamatan Lumajang</w:t>
      </w:r>
    </w:p>
    <w:tbl>
      <w:tblPr>
        <w:tblW w:w="9012" w:type="dxa"/>
        <w:tblInd w:w="871" w:type="dxa"/>
        <w:tblLayout w:type="fixed"/>
        <w:tblCellMar>
          <w:left w:w="0" w:type="dxa"/>
          <w:right w:w="0" w:type="dxa"/>
        </w:tblCellMar>
        <w:tblLook w:val="0000"/>
      </w:tblPr>
      <w:tblGrid>
        <w:gridCol w:w="516"/>
        <w:gridCol w:w="2331"/>
        <w:gridCol w:w="795"/>
        <w:gridCol w:w="789"/>
        <w:gridCol w:w="793"/>
        <w:gridCol w:w="948"/>
        <w:gridCol w:w="789"/>
        <w:gridCol w:w="792"/>
        <w:gridCol w:w="1259"/>
      </w:tblGrid>
      <w:tr w:rsidR="00F9446E" w:rsidRPr="00E61963" w:rsidTr="00780DDF">
        <w:trPr>
          <w:trHeight w:hRule="exact" w:val="361"/>
        </w:trPr>
        <w:tc>
          <w:tcPr>
            <w:tcW w:w="516" w:type="dxa"/>
            <w:tcBorders>
              <w:top w:val="single" w:sz="4" w:space="0" w:color="000000"/>
              <w:left w:val="single" w:sz="4" w:space="0" w:color="000000"/>
              <w:bottom w:val="nil"/>
              <w:right w:val="single" w:sz="4" w:space="0" w:color="000000"/>
            </w:tcBorders>
            <w:shd w:val="clear" w:color="auto" w:fill="9CC2E4"/>
          </w:tcPr>
          <w:p w:rsidR="00F9446E" w:rsidRPr="00E61963" w:rsidRDefault="00F9446E" w:rsidP="00780DDF">
            <w:pPr>
              <w:widowControl w:val="0"/>
              <w:autoSpaceDE w:val="0"/>
              <w:autoSpaceDN w:val="0"/>
              <w:adjustRightInd w:val="0"/>
              <w:spacing w:after="0" w:line="240" w:lineRule="auto"/>
              <w:rPr>
                <w:rFonts w:ascii="Times New Roman" w:hAnsi="Times New Roman"/>
                <w:sz w:val="24"/>
                <w:szCs w:val="24"/>
              </w:rPr>
            </w:pPr>
          </w:p>
        </w:tc>
        <w:tc>
          <w:tcPr>
            <w:tcW w:w="2331" w:type="dxa"/>
            <w:tcBorders>
              <w:top w:val="single" w:sz="4" w:space="0" w:color="000000"/>
              <w:left w:val="single" w:sz="4" w:space="0" w:color="000000"/>
              <w:bottom w:val="nil"/>
              <w:right w:val="single" w:sz="4" w:space="0" w:color="auto"/>
            </w:tcBorders>
            <w:shd w:val="clear" w:color="auto" w:fill="9CC2E4"/>
          </w:tcPr>
          <w:p w:rsidR="00F9446E" w:rsidRPr="00E61963" w:rsidRDefault="00F9446E" w:rsidP="00780DDF">
            <w:pPr>
              <w:widowControl w:val="0"/>
              <w:autoSpaceDE w:val="0"/>
              <w:autoSpaceDN w:val="0"/>
              <w:adjustRightInd w:val="0"/>
              <w:spacing w:after="0" w:line="240" w:lineRule="auto"/>
              <w:rPr>
                <w:rFonts w:ascii="Times New Roman" w:hAnsi="Times New Roman"/>
                <w:sz w:val="24"/>
                <w:szCs w:val="24"/>
              </w:rPr>
            </w:pPr>
          </w:p>
        </w:tc>
        <w:tc>
          <w:tcPr>
            <w:tcW w:w="2377" w:type="dxa"/>
            <w:gridSpan w:val="3"/>
            <w:vMerge w:val="restart"/>
            <w:tcBorders>
              <w:top w:val="single" w:sz="4" w:space="0" w:color="auto"/>
              <w:left w:val="single" w:sz="4" w:space="0" w:color="auto"/>
              <w:right w:val="single" w:sz="4" w:space="0" w:color="auto"/>
            </w:tcBorders>
            <w:shd w:val="clear" w:color="auto" w:fill="9CC2E4"/>
          </w:tcPr>
          <w:p w:rsidR="00F9446E" w:rsidRPr="00E61963" w:rsidRDefault="00F9446E" w:rsidP="00780DDF">
            <w:pPr>
              <w:widowControl w:val="0"/>
              <w:autoSpaceDE w:val="0"/>
              <w:autoSpaceDN w:val="0"/>
              <w:adjustRightInd w:val="0"/>
              <w:spacing w:before="3" w:after="0" w:line="150" w:lineRule="exact"/>
              <w:rPr>
                <w:rFonts w:ascii="Times New Roman" w:hAnsi="Times New Roman"/>
                <w:sz w:val="15"/>
                <w:szCs w:val="15"/>
              </w:rPr>
            </w:pPr>
          </w:p>
          <w:p w:rsidR="00F9446E" w:rsidRPr="00E61963" w:rsidRDefault="00F9446E" w:rsidP="00780DDF">
            <w:pPr>
              <w:widowControl w:val="0"/>
              <w:autoSpaceDE w:val="0"/>
              <w:autoSpaceDN w:val="0"/>
              <w:adjustRightInd w:val="0"/>
              <w:spacing w:after="0" w:line="240" w:lineRule="auto"/>
              <w:ind w:left="328"/>
              <w:rPr>
                <w:rFonts w:ascii="Times New Roman" w:hAnsi="Times New Roman"/>
                <w:sz w:val="24"/>
                <w:szCs w:val="24"/>
              </w:rPr>
            </w:pPr>
            <w:r w:rsidRPr="00E61963">
              <w:rPr>
                <w:rFonts w:ascii="MS Reference Sans Serif" w:hAnsi="MS Reference Sans Serif" w:cs="MS Reference Sans Serif"/>
                <w:spacing w:val="-1"/>
                <w:sz w:val="16"/>
                <w:szCs w:val="16"/>
              </w:rPr>
              <w:t>T</w:t>
            </w:r>
            <w:r w:rsidRPr="00E61963">
              <w:rPr>
                <w:rFonts w:ascii="MS Reference Sans Serif" w:hAnsi="MS Reference Sans Serif" w:cs="MS Reference Sans Serif"/>
                <w:sz w:val="16"/>
                <w:szCs w:val="16"/>
              </w:rPr>
              <w:t>A</w:t>
            </w:r>
            <w:r w:rsidRPr="00E61963">
              <w:rPr>
                <w:rFonts w:ascii="MS Reference Sans Serif" w:hAnsi="MS Reference Sans Serif" w:cs="MS Reference Sans Serif"/>
                <w:spacing w:val="1"/>
                <w:sz w:val="16"/>
                <w:szCs w:val="16"/>
              </w:rPr>
              <w:t>R</w:t>
            </w:r>
            <w:r w:rsidRPr="00E61963">
              <w:rPr>
                <w:rFonts w:ascii="MS Reference Sans Serif" w:hAnsi="MS Reference Sans Serif" w:cs="MS Reference Sans Serif"/>
                <w:sz w:val="16"/>
                <w:szCs w:val="16"/>
              </w:rPr>
              <w:t>G</w:t>
            </w:r>
            <w:r w:rsidRPr="00E61963">
              <w:rPr>
                <w:rFonts w:ascii="MS Reference Sans Serif" w:hAnsi="MS Reference Sans Serif" w:cs="MS Reference Sans Serif"/>
                <w:spacing w:val="-1"/>
                <w:sz w:val="16"/>
                <w:szCs w:val="16"/>
              </w:rPr>
              <w:t>E</w:t>
            </w:r>
            <w:r w:rsidRPr="00E61963">
              <w:rPr>
                <w:rFonts w:ascii="MS Reference Sans Serif" w:hAnsi="MS Reference Sans Serif" w:cs="MS Reference Sans Serif"/>
                <w:sz w:val="16"/>
                <w:szCs w:val="16"/>
              </w:rPr>
              <w:t>T</w:t>
            </w:r>
            <w:r w:rsidRPr="00E61963">
              <w:rPr>
                <w:rFonts w:ascii="MS Reference Sans Serif" w:hAnsi="MS Reference Sans Serif" w:cs="MS Reference Sans Serif"/>
                <w:spacing w:val="-2"/>
                <w:sz w:val="16"/>
                <w:szCs w:val="16"/>
              </w:rPr>
              <w:t xml:space="preserve"> </w:t>
            </w:r>
            <w:r w:rsidRPr="00E61963">
              <w:rPr>
                <w:rFonts w:ascii="MS Reference Sans Serif" w:hAnsi="MS Reference Sans Serif" w:cs="MS Reference Sans Serif"/>
                <w:spacing w:val="1"/>
                <w:sz w:val="16"/>
                <w:szCs w:val="16"/>
              </w:rPr>
              <w:t>R</w:t>
            </w:r>
            <w:r w:rsidRPr="00E61963">
              <w:rPr>
                <w:rFonts w:ascii="MS Reference Sans Serif" w:hAnsi="MS Reference Sans Serif" w:cs="MS Reference Sans Serif"/>
                <w:spacing w:val="-1"/>
                <w:sz w:val="16"/>
                <w:szCs w:val="16"/>
              </w:rPr>
              <w:t>E</w:t>
            </w:r>
            <w:r w:rsidRPr="00E61963">
              <w:rPr>
                <w:rFonts w:ascii="MS Reference Sans Serif" w:hAnsi="MS Reference Sans Serif" w:cs="MS Reference Sans Serif"/>
                <w:sz w:val="16"/>
                <w:szCs w:val="16"/>
              </w:rPr>
              <w:t>NS</w:t>
            </w:r>
            <w:r w:rsidRPr="00E61963">
              <w:rPr>
                <w:rFonts w:ascii="MS Reference Sans Serif" w:hAnsi="MS Reference Sans Serif" w:cs="MS Reference Sans Serif"/>
                <w:spacing w:val="-3"/>
                <w:sz w:val="16"/>
                <w:szCs w:val="16"/>
              </w:rPr>
              <w:t>T</w:t>
            </w:r>
            <w:r w:rsidRPr="00E61963">
              <w:rPr>
                <w:rFonts w:ascii="MS Reference Sans Serif" w:hAnsi="MS Reference Sans Serif" w:cs="MS Reference Sans Serif"/>
                <w:spacing w:val="1"/>
                <w:sz w:val="16"/>
                <w:szCs w:val="16"/>
              </w:rPr>
              <w:t>R</w:t>
            </w:r>
            <w:r w:rsidRPr="00E61963">
              <w:rPr>
                <w:rFonts w:ascii="MS Reference Sans Serif" w:hAnsi="MS Reference Sans Serif" w:cs="MS Reference Sans Serif"/>
                <w:sz w:val="16"/>
                <w:szCs w:val="16"/>
              </w:rPr>
              <w:t>A</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9CC2E4"/>
          </w:tcPr>
          <w:p w:rsidR="00F9446E" w:rsidRPr="00E61963" w:rsidRDefault="00F9446E" w:rsidP="00780DDF">
            <w:pPr>
              <w:widowControl w:val="0"/>
              <w:autoSpaceDE w:val="0"/>
              <w:autoSpaceDN w:val="0"/>
              <w:adjustRightInd w:val="0"/>
              <w:spacing w:before="2" w:after="0" w:line="100" w:lineRule="exact"/>
              <w:rPr>
                <w:rFonts w:ascii="Times New Roman" w:hAnsi="Times New Roman"/>
                <w:sz w:val="10"/>
                <w:szCs w:val="10"/>
              </w:rPr>
            </w:pPr>
          </w:p>
          <w:p w:rsidR="00F9446E" w:rsidRPr="00E61963" w:rsidRDefault="00F9446E" w:rsidP="00780DDF">
            <w:pPr>
              <w:widowControl w:val="0"/>
              <w:autoSpaceDE w:val="0"/>
              <w:autoSpaceDN w:val="0"/>
              <w:adjustRightInd w:val="0"/>
              <w:spacing w:after="0" w:line="240" w:lineRule="auto"/>
              <w:ind w:left="148" w:right="72" w:hanging="58"/>
              <w:rPr>
                <w:rFonts w:ascii="Times New Roman" w:hAnsi="Times New Roman"/>
                <w:sz w:val="24"/>
                <w:szCs w:val="24"/>
              </w:rPr>
            </w:pPr>
            <w:r w:rsidRPr="00E61963">
              <w:rPr>
                <w:rFonts w:ascii="MS Reference Sans Serif" w:hAnsi="MS Reference Sans Serif" w:cs="MS Reference Sans Serif"/>
                <w:sz w:val="12"/>
                <w:szCs w:val="12"/>
              </w:rPr>
              <w:t>R</w:t>
            </w:r>
            <w:r w:rsidRPr="00E61963">
              <w:rPr>
                <w:rFonts w:ascii="MS Reference Sans Serif" w:hAnsi="MS Reference Sans Serif" w:cs="MS Reference Sans Serif"/>
                <w:spacing w:val="1"/>
                <w:sz w:val="12"/>
                <w:szCs w:val="12"/>
              </w:rPr>
              <w:t>E</w:t>
            </w:r>
            <w:r w:rsidRPr="00E61963">
              <w:rPr>
                <w:rFonts w:ascii="MS Reference Sans Serif" w:hAnsi="MS Reference Sans Serif" w:cs="MS Reference Sans Serif"/>
                <w:sz w:val="12"/>
                <w:szCs w:val="12"/>
              </w:rPr>
              <w:t>ALI</w:t>
            </w:r>
            <w:r w:rsidRPr="00E61963">
              <w:rPr>
                <w:rFonts w:ascii="MS Reference Sans Serif" w:hAnsi="MS Reference Sans Serif" w:cs="MS Reference Sans Serif"/>
                <w:spacing w:val="-1"/>
                <w:sz w:val="12"/>
                <w:szCs w:val="12"/>
              </w:rPr>
              <w:t>S</w:t>
            </w:r>
            <w:r w:rsidRPr="00E61963">
              <w:rPr>
                <w:rFonts w:ascii="MS Reference Sans Serif" w:hAnsi="MS Reference Sans Serif" w:cs="MS Reference Sans Serif"/>
                <w:sz w:val="12"/>
                <w:szCs w:val="12"/>
              </w:rPr>
              <w:t>ASI CA</w:t>
            </w:r>
            <w:r w:rsidRPr="00E61963">
              <w:rPr>
                <w:rFonts w:ascii="MS Reference Sans Serif" w:hAnsi="MS Reference Sans Serif" w:cs="MS Reference Sans Serif"/>
                <w:spacing w:val="2"/>
                <w:sz w:val="12"/>
                <w:szCs w:val="12"/>
              </w:rPr>
              <w:t>P</w:t>
            </w:r>
            <w:r w:rsidRPr="00E61963">
              <w:rPr>
                <w:rFonts w:ascii="MS Reference Sans Serif" w:hAnsi="MS Reference Sans Serif" w:cs="MS Reference Sans Serif"/>
                <w:sz w:val="12"/>
                <w:szCs w:val="12"/>
              </w:rPr>
              <w:t>AI</w:t>
            </w:r>
            <w:r w:rsidRPr="00E61963">
              <w:rPr>
                <w:rFonts w:ascii="MS Reference Sans Serif" w:hAnsi="MS Reference Sans Serif" w:cs="MS Reference Sans Serif"/>
                <w:spacing w:val="-1"/>
                <w:sz w:val="12"/>
                <w:szCs w:val="12"/>
              </w:rPr>
              <w:t>A</w:t>
            </w:r>
            <w:r w:rsidRPr="00E61963">
              <w:rPr>
                <w:rFonts w:ascii="MS Reference Sans Serif" w:hAnsi="MS Reference Sans Serif" w:cs="MS Reference Sans Serif"/>
                <w:sz w:val="12"/>
                <w:szCs w:val="12"/>
              </w:rPr>
              <w:t>N</w:t>
            </w:r>
          </w:p>
        </w:tc>
        <w:tc>
          <w:tcPr>
            <w:tcW w:w="1581" w:type="dxa"/>
            <w:gridSpan w:val="2"/>
            <w:vMerge w:val="restart"/>
            <w:tcBorders>
              <w:top w:val="single" w:sz="4" w:space="0" w:color="auto"/>
              <w:left w:val="single" w:sz="4" w:space="0" w:color="auto"/>
              <w:bottom w:val="single" w:sz="4" w:space="0" w:color="auto"/>
              <w:right w:val="single" w:sz="4" w:space="0" w:color="auto"/>
            </w:tcBorders>
            <w:shd w:val="clear" w:color="auto" w:fill="9CC2E4"/>
          </w:tcPr>
          <w:p w:rsidR="00F9446E" w:rsidRPr="00E61963" w:rsidRDefault="00F9446E" w:rsidP="00780DDF">
            <w:pPr>
              <w:widowControl w:val="0"/>
              <w:autoSpaceDE w:val="0"/>
              <w:autoSpaceDN w:val="0"/>
              <w:adjustRightInd w:val="0"/>
              <w:spacing w:before="3" w:after="0" w:line="150" w:lineRule="exact"/>
              <w:rPr>
                <w:rFonts w:ascii="Times New Roman" w:hAnsi="Times New Roman"/>
                <w:sz w:val="15"/>
                <w:szCs w:val="15"/>
              </w:rPr>
            </w:pPr>
          </w:p>
          <w:p w:rsidR="00F9446E" w:rsidRPr="00E61963" w:rsidRDefault="00F9446E" w:rsidP="00780DDF">
            <w:pPr>
              <w:widowControl w:val="0"/>
              <w:autoSpaceDE w:val="0"/>
              <w:autoSpaceDN w:val="0"/>
              <w:adjustRightInd w:val="0"/>
              <w:spacing w:after="0" w:line="240" w:lineRule="auto"/>
              <w:ind w:left="292"/>
              <w:rPr>
                <w:rFonts w:ascii="Times New Roman" w:hAnsi="Times New Roman"/>
                <w:sz w:val="24"/>
                <w:szCs w:val="24"/>
              </w:rPr>
            </w:pPr>
            <w:r w:rsidRPr="00E61963">
              <w:rPr>
                <w:rFonts w:ascii="MS Reference Sans Serif" w:hAnsi="MS Reference Sans Serif" w:cs="MS Reference Sans Serif"/>
                <w:spacing w:val="-1"/>
                <w:sz w:val="16"/>
                <w:szCs w:val="16"/>
              </w:rPr>
              <w:t>P</w:t>
            </w:r>
            <w:r w:rsidRPr="00E61963">
              <w:rPr>
                <w:rFonts w:ascii="MS Reference Sans Serif" w:hAnsi="MS Reference Sans Serif" w:cs="MS Reference Sans Serif"/>
                <w:spacing w:val="1"/>
                <w:sz w:val="16"/>
                <w:szCs w:val="16"/>
              </w:rPr>
              <w:t>R</w:t>
            </w:r>
            <w:r w:rsidRPr="00E61963">
              <w:rPr>
                <w:rFonts w:ascii="MS Reference Sans Serif" w:hAnsi="MS Reference Sans Serif" w:cs="MS Reference Sans Serif"/>
                <w:sz w:val="16"/>
                <w:szCs w:val="16"/>
              </w:rPr>
              <w:t>O</w:t>
            </w:r>
            <w:r w:rsidRPr="00E61963">
              <w:rPr>
                <w:rFonts w:ascii="MS Reference Sans Serif" w:hAnsi="MS Reference Sans Serif" w:cs="MS Reference Sans Serif"/>
                <w:spacing w:val="-1"/>
                <w:sz w:val="16"/>
                <w:szCs w:val="16"/>
              </w:rPr>
              <w:t>YEK</w:t>
            </w:r>
            <w:r w:rsidRPr="00E61963">
              <w:rPr>
                <w:rFonts w:ascii="MS Reference Sans Serif" w:hAnsi="MS Reference Sans Serif" w:cs="MS Reference Sans Serif"/>
                <w:spacing w:val="-2"/>
                <w:sz w:val="16"/>
                <w:szCs w:val="16"/>
              </w:rPr>
              <w:t>S</w:t>
            </w:r>
            <w:r w:rsidRPr="00E61963">
              <w:rPr>
                <w:rFonts w:ascii="MS Reference Sans Serif" w:hAnsi="MS Reference Sans Serif" w:cs="MS Reference Sans Serif"/>
                <w:sz w:val="16"/>
                <w:szCs w:val="16"/>
              </w:rPr>
              <w:t>I</w:t>
            </w:r>
          </w:p>
        </w:tc>
        <w:tc>
          <w:tcPr>
            <w:tcW w:w="1259" w:type="dxa"/>
            <w:vMerge w:val="restart"/>
            <w:tcBorders>
              <w:top w:val="single" w:sz="4" w:space="0" w:color="000000"/>
              <w:left w:val="single" w:sz="4" w:space="0" w:color="auto"/>
              <w:bottom w:val="single" w:sz="4" w:space="0" w:color="000000"/>
              <w:right w:val="single" w:sz="4" w:space="0" w:color="000000"/>
            </w:tcBorders>
            <w:shd w:val="clear" w:color="auto" w:fill="9CC2E4"/>
          </w:tcPr>
          <w:p w:rsidR="00F9446E" w:rsidRPr="00E61963" w:rsidRDefault="00F9446E" w:rsidP="00780DDF">
            <w:pPr>
              <w:widowControl w:val="0"/>
              <w:autoSpaceDE w:val="0"/>
              <w:autoSpaceDN w:val="0"/>
              <w:adjustRightInd w:val="0"/>
              <w:spacing w:before="17" w:after="0" w:line="220" w:lineRule="exact"/>
              <w:rPr>
                <w:rFonts w:ascii="Times New Roman" w:hAnsi="Times New Roman"/>
              </w:rPr>
            </w:pPr>
          </w:p>
          <w:p w:rsidR="00F9446E" w:rsidRPr="00E61963" w:rsidRDefault="00F9446E" w:rsidP="00780DDF">
            <w:pPr>
              <w:widowControl w:val="0"/>
              <w:autoSpaceDE w:val="0"/>
              <w:autoSpaceDN w:val="0"/>
              <w:adjustRightInd w:val="0"/>
              <w:spacing w:after="0" w:line="240" w:lineRule="auto"/>
              <w:ind w:left="167" w:right="137" w:firstLine="12"/>
              <w:rPr>
                <w:rFonts w:ascii="Times New Roman" w:hAnsi="Times New Roman"/>
                <w:sz w:val="24"/>
                <w:szCs w:val="24"/>
              </w:rPr>
            </w:pPr>
            <w:r w:rsidRPr="00E61963">
              <w:rPr>
                <w:rFonts w:ascii="MS Reference Sans Serif" w:hAnsi="MS Reference Sans Serif" w:cs="MS Reference Sans Serif"/>
                <w:sz w:val="16"/>
                <w:szCs w:val="16"/>
              </w:rPr>
              <w:t>CATATAN ANA</w:t>
            </w:r>
            <w:r w:rsidRPr="00E61963">
              <w:rPr>
                <w:rFonts w:ascii="MS Reference Sans Serif" w:hAnsi="MS Reference Sans Serif" w:cs="MS Reference Sans Serif"/>
                <w:spacing w:val="-3"/>
                <w:sz w:val="16"/>
                <w:szCs w:val="16"/>
              </w:rPr>
              <w:t>L</w:t>
            </w:r>
            <w:r w:rsidRPr="00E61963">
              <w:rPr>
                <w:rFonts w:ascii="MS Reference Sans Serif" w:hAnsi="MS Reference Sans Serif" w:cs="MS Reference Sans Serif"/>
                <w:spacing w:val="2"/>
                <w:sz w:val="16"/>
                <w:szCs w:val="16"/>
              </w:rPr>
              <w:t>I</w:t>
            </w:r>
            <w:r w:rsidRPr="00E61963">
              <w:rPr>
                <w:rFonts w:ascii="MS Reference Sans Serif" w:hAnsi="MS Reference Sans Serif" w:cs="MS Reference Sans Serif"/>
                <w:spacing w:val="-2"/>
                <w:sz w:val="16"/>
                <w:szCs w:val="16"/>
              </w:rPr>
              <w:t>S</w:t>
            </w:r>
            <w:r w:rsidRPr="00E61963">
              <w:rPr>
                <w:rFonts w:ascii="MS Reference Sans Serif" w:hAnsi="MS Reference Sans Serif" w:cs="MS Reference Sans Serif"/>
                <w:spacing w:val="2"/>
                <w:sz w:val="16"/>
                <w:szCs w:val="16"/>
              </w:rPr>
              <w:t>I</w:t>
            </w:r>
            <w:r w:rsidRPr="00E61963">
              <w:rPr>
                <w:rFonts w:ascii="MS Reference Sans Serif" w:hAnsi="MS Reference Sans Serif" w:cs="MS Reference Sans Serif"/>
                <w:sz w:val="16"/>
                <w:szCs w:val="16"/>
              </w:rPr>
              <w:t>S</w:t>
            </w:r>
          </w:p>
        </w:tc>
      </w:tr>
      <w:tr w:rsidR="00F9446E" w:rsidRPr="00E61963" w:rsidTr="00780DDF">
        <w:trPr>
          <w:trHeight w:hRule="exact" w:val="174"/>
        </w:trPr>
        <w:tc>
          <w:tcPr>
            <w:tcW w:w="516" w:type="dxa"/>
            <w:vMerge w:val="restart"/>
            <w:tcBorders>
              <w:top w:val="nil"/>
              <w:left w:val="single" w:sz="4" w:space="0" w:color="000000"/>
              <w:bottom w:val="single" w:sz="4" w:space="0" w:color="000000"/>
              <w:right w:val="single" w:sz="4" w:space="0" w:color="000000"/>
            </w:tcBorders>
            <w:shd w:val="clear" w:color="auto" w:fill="9CC2E4"/>
          </w:tcPr>
          <w:p w:rsidR="00F9446E" w:rsidRPr="00E61963" w:rsidRDefault="00F9446E" w:rsidP="00780DDF">
            <w:pPr>
              <w:widowControl w:val="0"/>
              <w:autoSpaceDE w:val="0"/>
              <w:autoSpaceDN w:val="0"/>
              <w:adjustRightInd w:val="0"/>
              <w:spacing w:after="0" w:line="182" w:lineRule="exact"/>
              <w:ind w:left="102"/>
              <w:rPr>
                <w:rFonts w:ascii="Times New Roman" w:hAnsi="Times New Roman"/>
                <w:sz w:val="24"/>
                <w:szCs w:val="24"/>
              </w:rPr>
            </w:pPr>
            <w:r w:rsidRPr="00E61963">
              <w:rPr>
                <w:rFonts w:ascii="MS Reference Sans Serif" w:hAnsi="MS Reference Sans Serif" w:cs="MS Reference Sans Serif"/>
                <w:sz w:val="16"/>
                <w:szCs w:val="16"/>
              </w:rPr>
              <w:t>NO</w:t>
            </w:r>
          </w:p>
        </w:tc>
        <w:tc>
          <w:tcPr>
            <w:tcW w:w="2331" w:type="dxa"/>
            <w:vMerge w:val="restart"/>
            <w:tcBorders>
              <w:top w:val="nil"/>
              <w:left w:val="single" w:sz="4" w:space="0" w:color="000000"/>
              <w:bottom w:val="single" w:sz="4" w:space="0" w:color="000000"/>
              <w:right w:val="single" w:sz="4" w:space="0" w:color="auto"/>
            </w:tcBorders>
            <w:shd w:val="clear" w:color="auto" w:fill="9CC2E4"/>
          </w:tcPr>
          <w:p w:rsidR="00F9446E" w:rsidRPr="00E61963" w:rsidRDefault="00F9446E" w:rsidP="00780DDF">
            <w:pPr>
              <w:widowControl w:val="0"/>
              <w:autoSpaceDE w:val="0"/>
              <w:autoSpaceDN w:val="0"/>
              <w:adjustRightInd w:val="0"/>
              <w:spacing w:after="0" w:line="182" w:lineRule="exact"/>
              <w:ind w:left="573"/>
              <w:rPr>
                <w:rFonts w:ascii="Times New Roman" w:hAnsi="Times New Roman"/>
                <w:sz w:val="24"/>
                <w:szCs w:val="24"/>
              </w:rPr>
            </w:pPr>
            <w:r w:rsidRPr="00E61963">
              <w:rPr>
                <w:rFonts w:ascii="MS Reference Sans Serif" w:hAnsi="MS Reference Sans Serif" w:cs="MS Reference Sans Serif"/>
                <w:spacing w:val="2"/>
                <w:sz w:val="16"/>
                <w:szCs w:val="16"/>
              </w:rPr>
              <w:t>I</w:t>
            </w:r>
            <w:r w:rsidRPr="00E61963">
              <w:rPr>
                <w:rFonts w:ascii="MS Reference Sans Serif" w:hAnsi="MS Reference Sans Serif" w:cs="MS Reference Sans Serif"/>
                <w:spacing w:val="-3"/>
                <w:sz w:val="16"/>
                <w:szCs w:val="16"/>
              </w:rPr>
              <w:t>N</w:t>
            </w:r>
            <w:r w:rsidRPr="00E61963">
              <w:rPr>
                <w:rFonts w:ascii="MS Reference Sans Serif" w:hAnsi="MS Reference Sans Serif" w:cs="MS Reference Sans Serif"/>
                <w:spacing w:val="-2"/>
                <w:sz w:val="16"/>
                <w:szCs w:val="16"/>
              </w:rPr>
              <w:t>D</w:t>
            </w:r>
            <w:r w:rsidRPr="00E61963">
              <w:rPr>
                <w:rFonts w:ascii="MS Reference Sans Serif" w:hAnsi="MS Reference Sans Serif" w:cs="MS Reference Sans Serif"/>
                <w:spacing w:val="2"/>
                <w:sz w:val="16"/>
                <w:szCs w:val="16"/>
              </w:rPr>
              <w:t>I</w:t>
            </w:r>
            <w:r w:rsidRPr="00E61963">
              <w:rPr>
                <w:rFonts w:ascii="MS Reference Sans Serif" w:hAnsi="MS Reference Sans Serif" w:cs="MS Reference Sans Serif"/>
                <w:spacing w:val="-1"/>
                <w:sz w:val="16"/>
                <w:szCs w:val="16"/>
              </w:rPr>
              <w:t>K</w:t>
            </w:r>
            <w:r w:rsidRPr="00E61963">
              <w:rPr>
                <w:rFonts w:ascii="MS Reference Sans Serif" w:hAnsi="MS Reference Sans Serif" w:cs="MS Reference Sans Serif"/>
                <w:sz w:val="16"/>
                <w:szCs w:val="16"/>
              </w:rPr>
              <w:t>AT</w:t>
            </w:r>
            <w:r w:rsidRPr="00E61963">
              <w:rPr>
                <w:rFonts w:ascii="MS Reference Sans Serif" w:hAnsi="MS Reference Sans Serif" w:cs="MS Reference Sans Serif"/>
                <w:spacing w:val="-2"/>
                <w:sz w:val="16"/>
                <w:szCs w:val="16"/>
              </w:rPr>
              <w:t>O</w:t>
            </w:r>
            <w:r w:rsidRPr="00E61963">
              <w:rPr>
                <w:rFonts w:ascii="MS Reference Sans Serif" w:hAnsi="MS Reference Sans Serif" w:cs="MS Reference Sans Serif"/>
                <w:sz w:val="16"/>
                <w:szCs w:val="16"/>
              </w:rPr>
              <w:t>R</w:t>
            </w:r>
          </w:p>
        </w:tc>
        <w:tc>
          <w:tcPr>
            <w:tcW w:w="2377" w:type="dxa"/>
            <w:gridSpan w:val="3"/>
            <w:vMerge/>
            <w:tcBorders>
              <w:left w:val="single" w:sz="4" w:space="0" w:color="auto"/>
              <w:bottom w:val="single" w:sz="4" w:space="0" w:color="auto"/>
              <w:right w:val="single" w:sz="4" w:space="0" w:color="auto"/>
            </w:tcBorders>
            <w:shd w:val="clear" w:color="auto" w:fill="9CC2E4"/>
          </w:tcPr>
          <w:p w:rsidR="00F9446E" w:rsidRPr="00E61963" w:rsidRDefault="00F9446E" w:rsidP="00780DDF">
            <w:pPr>
              <w:widowControl w:val="0"/>
              <w:autoSpaceDE w:val="0"/>
              <w:autoSpaceDN w:val="0"/>
              <w:adjustRightInd w:val="0"/>
              <w:spacing w:after="0" w:line="240" w:lineRule="auto"/>
              <w:rPr>
                <w:rFonts w:ascii="Times New Roman" w:hAnsi="Times New Roman"/>
                <w:sz w:val="24"/>
                <w:szCs w:val="24"/>
              </w:rPr>
            </w:pPr>
          </w:p>
        </w:tc>
        <w:tc>
          <w:tcPr>
            <w:tcW w:w="948" w:type="dxa"/>
            <w:vMerge/>
            <w:tcBorders>
              <w:top w:val="single" w:sz="4" w:space="0" w:color="auto"/>
              <w:left w:val="single" w:sz="4" w:space="0" w:color="auto"/>
              <w:bottom w:val="single" w:sz="4" w:space="0" w:color="auto"/>
              <w:right w:val="single" w:sz="4" w:space="0" w:color="auto"/>
            </w:tcBorders>
            <w:shd w:val="clear" w:color="auto" w:fill="9CC2E4"/>
          </w:tcPr>
          <w:p w:rsidR="00F9446E" w:rsidRPr="00E61963" w:rsidRDefault="00F9446E" w:rsidP="00780DDF">
            <w:pPr>
              <w:widowControl w:val="0"/>
              <w:autoSpaceDE w:val="0"/>
              <w:autoSpaceDN w:val="0"/>
              <w:adjustRightInd w:val="0"/>
              <w:spacing w:after="0" w:line="240" w:lineRule="auto"/>
              <w:rPr>
                <w:rFonts w:ascii="Times New Roman" w:hAnsi="Times New Roman"/>
                <w:sz w:val="24"/>
                <w:szCs w:val="24"/>
              </w:rPr>
            </w:pPr>
          </w:p>
        </w:tc>
        <w:tc>
          <w:tcPr>
            <w:tcW w:w="1581" w:type="dxa"/>
            <w:gridSpan w:val="2"/>
            <w:vMerge/>
            <w:tcBorders>
              <w:top w:val="single" w:sz="4" w:space="0" w:color="auto"/>
              <w:left w:val="single" w:sz="4" w:space="0" w:color="auto"/>
              <w:bottom w:val="single" w:sz="4" w:space="0" w:color="auto"/>
              <w:right w:val="single" w:sz="4" w:space="0" w:color="auto"/>
            </w:tcBorders>
            <w:shd w:val="clear" w:color="auto" w:fill="9CC2E4"/>
          </w:tcPr>
          <w:p w:rsidR="00F9446E" w:rsidRPr="00E61963" w:rsidRDefault="00F9446E" w:rsidP="00780DDF">
            <w:pPr>
              <w:widowControl w:val="0"/>
              <w:autoSpaceDE w:val="0"/>
              <w:autoSpaceDN w:val="0"/>
              <w:adjustRightInd w:val="0"/>
              <w:spacing w:after="0" w:line="240" w:lineRule="auto"/>
              <w:rPr>
                <w:rFonts w:ascii="Times New Roman" w:hAnsi="Times New Roman"/>
                <w:sz w:val="24"/>
                <w:szCs w:val="24"/>
              </w:rPr>
            </w:pPr>
          </w:p>
        </w:tc>
        <w:tc>
          <w:tcPr>
            <w:tcW w:w="1259" w:type="dxa"/>
            <w:vMerge/>
            <w:tcBorders>
              <w:top w:val="single" w:sz="4" w:space="0" w:color="000000"/>
              <w:left w:val="single" w:sz="4" w:space="0" w:color="auto"/>
              <w:bottom w:val="single" w:sz="4" w:space="0" w:color="000000"/>
              <w:right w:val="single" w:sz="4" w:space="0" w:color="000000"/>
            </w:tcBorders>
            <w:shd w:val="clear" w:color="auto" w:fill="9CC2E4"/>
          </w:tcPr>
          <w:p w:rsidR="00F9446E" w:rsidRPr="00E61963" w:rsidRDefault="00F9446E" w:rsidP="00780DDF">
            <w:pPr>
              <w:widowControl w:val="0"/>
              <w:autoSpaceDE w:val="0"/>
              <w:autoSpaceDN w:val="0"/>
              <w:adjustRightInd w:val="0"/>
              <w:spacing w:after="0" w:line="240" w:lineRule="auto"/>
              <w:rPr>
                <w:rFonts w:ascii="Times New Roman" w:hAnsi="Times New Roman"/>
                <w:sz w:val="24"/>
                <w:szCs w:val="24"/>
              </w:rPr>
            </w:pPr>
          </w:p>
        </w:tc>
      </w:tr>
      <w:tr w:rsidR="00F9446E" w:rsidRPr="00E61963" w:rsidTr="00F9446E">
        <w:trPr>
          <w:trHeight w:hRule="exact" w:val="366"/>
        </w:trPr>
        <w:tc>
          <w:tcPr>
            <w:tcW w:w="516" w:type="dxa"/>
            <w:vMerge/>
            <w:tcBorders>
              <w:top w:val="nil"/>
              <w:left w:val="single" w:sz="4" w:space="0" w:color="000000"/>
              <w:bottom w:val="single" w:sz="4" w:space="0" w:color="000000"/>
              <w:right w:val="single" w:sz="4" w:space="0" w:color="000000"/>
            </w:tcBorders>
            <w:shd w:val="clear" w:color="auto" w:fill="9CC2E4"/>
          </w:tcPr>
          <w:p w:rsidR="00F9446E" w:rsidRPr="00E61963" w:rsidRDefault="00F9446E" w:rsidP="00780DDF">
            <w:pPr>
              <w:widowControl w:val="0"/>
              <w:autoSpaceDE w:val="0"/>
              <w:autoSpaceDN w:val="0"/>
              <w:adjustRightInd w:val="0"/>
              <w:spacing w:after="0" w:line="240" w:lineRule="auto"/>
              <w:rPr>
                <w:rFonts w:ascii="Times New Roman" w:hAnsi="Times New Roman"/>
                <w:sz w:val="24"/>
                <w:szCs w:val="24"/>
              </w:rPr>
            </w:pPr>
          </w:p>
        </w:tc>
        <w:tc>
          <w:tcPr>
            <w:tcW w:w="2331" w:type="dxa"/>
            <w:vMerge/>
            <w:tcBorders>
              <w:top w:val="nil"/>
              <w:left w:val="single" w:sz="4" w:space="0" w:color="000000"/>
              <w:bottom w:val="single" w:sz="4" w:space="0" w:color="000000"/>
              <w:right w:val="single" w:sz="4" w:space="0" w:color="auto"/>
            </w:tcBorders>
            <w:shd w:val="clear" w:color="auto" w:fill="9CC2E4"/>
          </w:tcPr>
          <w:p w:rsidR="00F9446E" w:rsidRPr="00E61963" w:rsidRDefault="00F9446E" w:rsidP="00780DDF">
            <w:pPr>
              <w:widowControl w:val="0"/>
              <w:autoSpaceDE w:val="0"/>
              <w:autoSpaceDN w:val="0"/>
              <w:adjustRightInd w:val="0"/>
              <w:spacing w:after="0" w:line="240" w:lineRule="auto"/>
              <w:rPr>
                <w:rFonts w:ascii="Times New Roman" w:hAnsi="Times New Roman"/>
                <w:sz w:val="24"/>
                <w:szCs w:val="24"/>
              </w:rPr>
            </w:pPr>
          </w:p>
        </w:tc>
        <w:tc>
          <w:tcPr>
            <w:tcW w:w="795" w:type="dxa"/>
            <w:tcBorders>
              <w:top w:val="single" w:sz="4" w:space="0" w:color="auto"/>
              <w:left w:val="single" w:sz="4" w:space="0" w:color="auto"/>
              <w:bottom w:val="single" w:sz="4" w:space="0" w:color="auto"/>
              <w:right w:val="single" w:sz="4" w:space="0" w:color="auto"/>
            </w:tcBorders>
            <w:shd w:val="clear" w:color="auto" w:fill="9CC2E4"/>
          </w:tcPr>
          <w:p w:rsidR="00F9446E" w:rsidRPr="00EC0108" w:rsidRDefault="00F9446E" w:rsidP="00EC0108">
            <w:pPr>
              <w:widowControl w:val="0"/>
              <w:autoSpaceDE w:val="0"/>
              <w:autoSpaceDN w:val="0"/>
              <w:adjustRightInd w:val="0"/>
              <w:spacing w:before="39" w:after="0" w:line="240" w:lineRule="auto"/>
              <w:ind w:left="145"/>
              <w:rPr>
                <w:rFonts w:ascii="Times New Roman" w:hAnsi="Times New Roman"/>
                <w:sz w:val="24"/>
                <w:szCs w:val="24"/>
                <w:lang w:val="en-US"/>
              </w:rPr>
            </w:pPr>
            <w:r w:rsidRPr="00E61963">
              <w:rPr>
                <w:rFonts w:ascii="MS Reference Sans Serif" w:hAnsi="MS Reference Sans Serif" w:cs="MS Reference Sans Serif"/>
                <w:spacing w:val="1"/>
                <w:sz w:val="16"/>
                <w:szCs w:val="16"/>
              </w:rPr>
              <w:t>2</w:t>
            </w:r>
            <w:r w:rsidRPr="00E61963">
              <w:rPr>
                <w:rFonts w:ascii="MS Reference Sans Serif" w:hAnsi="MS Reference Sans Serif" w:cs="MS Reference Sans Serif"/>
                <w:spacing w:val="-1"/>
                <w:sz w:val="16"/>
                <w:szCs w:val="16"/>
              </w:rPr>
              <w:t>0</w:t>
            </w:r>
            <w:r w:rsidRPr="00E61963">
              <w:rPr>
                <w:rFonts w:ascii="MS Reference Sans Serif" w:hAnsi="MS Reference Sans Serif" w:cs="MS Reference Sans Serif"/>
                <w:spacing w:val="1"/>
                <w:sz w:val="16"/>
                <w:szCs w:val="16"/>
              </w:rPr>
              <w:t>1</w:t>
            </w:r>
            <w:r w:rsidR="00EC0108">
              <w:rPr>
                <w:rFonts w:ascii="MS Reference Sans Serif" w:hAnsi="MS Reference Sans Serif" w:cs="MS Reference Sans Serif"/>
                <w:sz w:val="16"/>
                <w:szCs w:val="16"/>
                <w:lang w:val="en-US"/>
              </w:rPr>
              <w:t>6</w:t>
            </w:r>
          </w:p>
        </w:tc>
        <w:tc>
          <w:tcPr>
            <w:tcW w:w="789" w:type="dxa"/>
            <w:tcBorders>
              <w:top w:val="single" w:sz="4" w:space="0" w:color="auto"/>
              <w:left w:val="single" w:sz="4" w:space="0" w:color="auto"/>
              <w:bottom w:val="single" w:sz="4" w:space="0" w:color="auto"/>
              <w:right w:val="single" w:sz="4" w:space="0" w:color="auto"/>
            </w:tcBorders>
            <w:shd w:val="clear" w:color="auto" w:fill="9CC2E4"/>
          </w:tcPr>
          <w:p w:rsidR="00F9446E" w:rsidRPr="00EC0108" w:rsidRDefault="00F9446E" w:rsidP="00EC0108">
            <w:pPr>
              <w:widowControl w:val="0"/>
              <w:autoSpaceDE w:val="0"/>
              <w:autoSpaceDN w:val="0"/>
              <w:adjustRightInd w:val="0"/>
              <w:spacing w:before="39" w:after="0" w:line="240" w:lineRule="auto"/>
              <w:ind w:left="143"/>
              <w:rPr>
                <w:rFonts w:ascii="Times New Roman" w:hAnsi="Times New Roman"/>
                <w:sz w:val="24"/>
                <w:szCs w:val="24"/>
                <w:lang w:val="en-US"/>
              </w:rPr>
            </w:pPr>
            <w:r w:rsidRPr="00E61963">
              <w:rPr>
                <w:rFonts w:ascii="MS Reference Sans Serif" w:hAnsi="MS Reference Sans Serif" w:cs="MS Reference Sans Serif"/>
                <w:spacing w:val="1"/>
                <w:sz w:val="16"/>
                <w:szCs w:val="16"/>
              </w:rPr>
              <w:t>2</w:t>
            </w:r>
            <w:r w:rsidRPr="00E61963">
              <w:rPr>
                <w:rFonts w:ascii="MS Reference Sans Serif" w:hAnsi="MS Reference Sans Serif" w:cs="MS Reference Sans Serif"/>
                <w:spacing w:val="-1"/>
                <w:sz w:val="16"/>
                <w:szCs w:val="16"/>
              </w:rPr>
              <w:t>0</w:t>
            </w:r>
            <w:r w:rsidRPr="00E61963">
              <w:rPr>
                <w:rFonts w:ascii="MS Reference Sans Serif" w:hAnsi="MS Reference Sans Serif" w:cs="MS Reference Sans Serif"/>
                <w:spacing w:val="1"/>
                <w:sz w:val="16"/>
                <w:szCs w:val="16"/>
              </w:rPr>
              <w:t>1</w:t>
            </w:r>
            <w:r w:rsidR="00EC0108">
              <w:rPr>
                <w:rFonts w:ascii="MS Reference Sans Serif" w:hAnsi="MS Reference Sans Serif" w:cs="MS Reference Sans Serif"/>
                <w:sz w:val="16"/>
                <w:szCs w:val="16"/>
                <w:lang w:val="en-US"/>
              </w:rPr>
              <w:t>7</w:t>
            </w:r>
          </w:p>
        </w:tc>
        <w:tc>
          <w:tcPr>
            <w:tcW w:w="793" w:type="dxa"/>
            <w:tcBorders>
              <w:top w:val="single" w:sz="4" w:space="0" w:color="auto"/>
              <w:left w:val="single" w:sz="4" w:space="0" w:color="auto"/>
              <w:bottom w:val="single" w:sz="4" w:space="0" w:color="auto"/>
              <w:right w:val="single" w:sz="4" w:space="0" w:color="auto"/>
            </w:tcBorders>
            <w:shd w:val="clear" w:color="auto" w:fill="9CC2E4"/>
          </w:tcPr>
          <w:p w:rsidR="00F9446E" w:rsidRPr="00EC0108" w:rsidRDefault="00F9446E" w:rsidP="00EC0108">
            <w:pPr>
              <w:widowControl w:val="0"/>
              <w:autoSpaceDE w:val="0"/>
              <w:autoSpaceDN w:val="0"/>
              <w:adjustRightInd w:val="0"/>
              <w:spacing w:before="39" w:after="0" w:line="240" w:lineRule="auto"/>
              <w:ind w:left="143"/>
              <w:rPr>
                <w:rFonts w:ascii="Times New Roman" w:hAnsi="Times New Roman"/>
                <w:sz w:val="24"/>
                <w:szCs w:val="24"/>
                <w:lang w:val="en-US"/>
              </w:rPr>
            </w:pPr>
            <w:r w:rsidRPr="00E61963">
              <w:rPr>
                <w:rFonts w:ascii="MS Reference Sans Serif" w:hAnsi="MS Reference Sans Serif" w:cs="MS Reference Sans Serif"/>
                <w:spacing w:val="1"/>
                <w:sz w:val="16"/>
                <w:szCs w:val="16"/>
              </w:rPr>
              <w:t>2</w:t>
            </w:r>
            <w:r w:rsidRPr="00E61963">
              <w:rPr>
                <w:rFonts w:ascii="MS Reference Sans Serif" w:hAnsi="MS Reference Sans Serif" w:cs="MS Reference Sans Serif"/>
                <w:spacing w:val="-1"/>
                <w:sz w:val="16"/>
                <w:szCs w:val="16"/>
              </w:rPr>
              <w:t>0</w:t>
            </w:r>
            <w:r w:rsidRPr="00E61963">
              <w:rPr>
                <w:rFonts w:ascii="MS Reference Sans Serif" w:hAnsi="MS Reference Sans Serif" w:cs="MS Reference Sans Serif"/>
                <w:spacing w:val="1"/>
                <w:sz w:val="16"/>
                <w:szCs w:val="16"/>
              </w:rPr>
              <w:t>1</w:t>
            </w:r>
            <w:r w:rsidR="00EC0108">
              <w:rPr>
                <w:rFonts w:ascii="MS Reference Sans Serif" w:hAnsi="MS Reference Sans Serif" w:cs="MS Reference Sans Serif"/>
                <w:sz w:val="16"/>
                <w:szCs w:val="16"/>
                <w:lang w:val="en-US"/>
              </w:rPr>
              <w:t>8</w:t>
            </w:r>
          </w:p>
        </w:tc>
        <w:tc>
          <w:tcPr>
            <w:tcW w:w="948" w:type="dxa"/>
            <w:tcBorders>
              <w:top w:val="single" w:sz="4" w:space="0" w:color="auto"/>
              <w:left w:val="single" w:sz="4" w:space="0" w:color="auto"/>
              <w:bottom w:val="single" w:sz="4" w:space="0" w:color="auto"/>
              <w:right w:val="single" w:sz="4" w:space="0" w:color="auto"/>
            </w:tcBorders>
            <w:shd w:val="clear" w:color="auto" w:fill="9CC2E4"/>
          </w:tcPr>
          <w:p w:rsidR="00F9446E" w:rsidRPr="00EC0108" w:rsidRDefault="00F9446E" w:rsidP="00EC0108">
            <w:pPr>
              <w:widowControl w:val="0"/>
              <w:autoSpaceDE w:val="0"/>
              <w:autoSpaceDN w:val="0"/>
              <w:adjustRightInd w:val="0"/>
              <w:spacing w:before="39" w:after="0" w:line="240" w:lineRule="auto"/>
              <w:ind w:left="215"/>
              <w:rPr>
                <w:rFonts w:ascii="Times New Roman" w:hAnsi="Times New Roman"/>
                <w:sz w:val="24"/>
                <w:szCs w:val="24"/>
                <w:lang w:val="en-US"/>
              </w:rPr>
            </w:pPr>
            <w:r w:rsidRPr="00E61963">
              <w:rPr>
                <w:rFonts w:ascii="MS Reference Sans Serif" w:hAnsi="MS Reference Sans Serif" w:cs="MS Reference Sans Serif"/>
                <w:spacing w:val="1"/>
                <w:sz w:val="16"/>
                <w:szCs w:val="16"/>
              </w:rPr>
              <w:t>2</w:t>
            </w:r>
            <w:r w:rsidRPr="00E61963">
              <w:rPr>
                <w:rFonts w:ascii="MS Reference Sans Serif" w:hAnsi="MS Reference Sans Serif" w:cs="MS Reference Sans Serif"/>
                <w:spacing w:val="-1"/>
                <w:sz w:val="16"/>
                <w:szCs w:val="16"/>
              </w:rPr>
              <w:t>0</w:t>
            </w:r>
            <w:r w:rsidRPr="00E61963">
              <w:rPr>
                <w:rFonts w:ascii="MS Reference Sans Serif" w:hAnsi="MS Reference Sans Serif" w:cs="MS Reference Sans Serif"/>
                <w:spacing w:val="1"/>
                <w:sz w:val="16"/>
                <w:szCs w:val="16"/>
              </w:rPr>
              <w:t>1</w:t>
            </w:r>
            <w:r w:rsidR="00EC0108">
              <w:rPr>
                <w:rFonts w:ascii="MS Reference Sans Serif" w:hAnsi="MS Reference Sans Serif" w:cs="MS Reference Sans Serif"/>
                <w:sz w:val="16"/>
                <w:szCs w:val="16"/>
                <w:lang w:val="en-US"/>
              </w:rPr>
              <w:t>6</w:t>
            </w:r>
          </w:p>
        </w:tc>
        <w:tc>
          <w:tcPr>
            <w:tcW w:w="789" w:type="dxa"/>
            <w:tcBorders>
              <w:top w:val="single" w:sz="4" w:space="0" w:color="auto"/>
              <w:left w:val="single" w:sz="4" w:space="0" w:color="auto"/>
              <w:bottom w:val="single" w:sz="4" w:space="0" w:color="auto"/>
              <w:right w:val="single" w:sz="4" w:space="0" w:color="auto"/>
            </w:tcBorders>
            <w:shd w:val="clear" w:color="auto" w:fill="9CC2E4"/>
          </w:tcPr>
          <w:p w:rsidR="00F9446E" w:rsidRPr="00EC0108" w:rsidRDefault="00F9446E" w:rsidP="00EC0108">
            <w:pPr>
              <w:widowControl w:val="0"/>
              <w:autoSpaceDE w:val="0"/>
              <w:autoSpaceDN w:val="0"/>
              <w:adjustRightInd w:val="0"/>
              <w:spacing w:before="39" w:after="0" w:line="240" w:lineRule="auto"/>
              <w:ind w:left="143"/>
              <w:rPr>
                <w:rFonts w:ascii="Times New Roman" w:hAnsi="Times New Roman"/>
                <w:sz w:val="24"/>
                <w:szCs w:val="24"/>
                <w:lang w:val="en-US"/>
              </w:rPr>
            </w:pPr>
            <w:r w:rsidRPr="00E61963">
              <w:rPr>
                <w:rFonts w:ascii="MS Reference Sans Serif" w:hAnsi="MS Reference Sans Serif" w:cs="MS Reference Sans Serif"/>
                <w:spacing w:val="1"/>
                <w:sz w:val="16"/>
                <w:szCs w:val="16"/>
              </w:rPr>
              <w:t>2</w:t>
            </w:r>
            <w:r w:rsidRPr="00E61963">
              <w:rPr>
                <w:rFonts w:ascii="MS Reference Sans Serif" w:hAnsi="MS Reference Sans Serif" w:cs="MS Reference Sans Serif"/>
                <w:spacing w:val="-1"/>
                <w:sz w:val="16"/>
                <w:szCs w:val="16"/>
              </w:rPr>
              <w:t>0</w:t>
            </w:r>
            <w:r w:rsidRPr="00E61963">
              <w:rPr>
                <w:rFonts w:ascii="MS Reference Sans Serif" w:hAnsi="MS Reference Sans Serif" w:cs="MS Reference Sans Serif"/>
                <w:spacing w:val="1"/>
                <w:sz w:val="16"/>
                <w:szCs w:val="16"/>
              </w:rPr>
              <w:t>1</w:t>
            </w:r>
            <w:r w:rsidR="00EC0108">
              <w:rPr>
                <w:rFonts w:ascii="MS Reference Sans Serif" w:hAnsi="MS Reference Sans Serif" w:cs="MS Reference Sans Serif"/>
                <w:sz w:val="16"/>
                <w:szCs w:val="16"/>
                <w:lang w:val="en-US"/>
              </w:rPr>
              <w:t>7</w:t>
            </w:r>
          </w:p>
        </w:tc>
        <w:tc>
          <w:tcPr>
            <w:tcW w:w="792" w:type="dxa"/>
            <w:tcBorders>
              <w:top w:val="single" w:sz="4" w:space="0" w:color="auto"/>
              <w:left w:val="single" w:sz="4" w:space="0" w:color="auto"/>
              <w:bottom w:val="single" w:sz="4" w:space="0" w:color="auto"/>
              <w:right w:val="single" w:sz="4" w:space="0" w:color="auto"/>
            </w:tcBorders>
            <w:shd w:val="clear" w:color="auto" w:fill="9CC2E4"/>
          </w:tcPr>
          <w:p w:rsidR="00F9446E" w:rsidRPr="00EC0108" w:rsidRDefault="00F9446E" w:rsidP="00EC0108">
            <w:pPr>
              <w:widowControl w:val="0"/>
              <w:autoSpaceDE w:val="0"/>
              <w:autoSpaceDN w:val="0"/>
              <w:adjustRightInd w:val="0"/>
              <w:spacing w:before="39" w:after="0" w:line="240" w:lineRule="auto"/>
              <w:ind w:left="143"/>
              <w:rPr>
                <w:rFonts w:ascii="Times New Roman" w:hAnsi="Times New Roman"/>
                <w:sz w:val="24"/>
                <w:szCs w:val="24"/>
                <w:lang w:val="en-US"/>
              </w:rPr>
            </w:pPr>
            <w:r w:rsidRPr="00E61963">
              <w:rPr>
                <w:rFonts w:ascii="MS Reference Sans Serif" w:hAnsi="MS Reference Sans Serif" w:cs="MS Reference Sans Serif"/>
                <w:spacing w:val="1"/>
                <w:sz w:val="16"/>
                <w:szCs w:val="16"/>
              </w:rPr>
              <w:t>2</w:t>
            </w:r>
            <w:r w:rsidRPr="00E61963">
              <w:rPr>
                <w:rFonts w:ascii="MS Reference Sans Serif" w:hAnsi="MS Reference Sans Serif" w:cs="MS Reference Sans Serif"/>
                <w:spacing w:val="-1"/>
                <w:sz w:val="16"/>
                <w:szCs w:val="16"/>
              </w:rPr>
              <w:t>0</w:t>
            </w:r>
            <w:r w:rsidRPr="00E61963">
              <w:rPr>
                <w:rFonts w:ascii="MS Reference Sans Serif" w:hAnsi="MS Reference Sans Serif" w:cs="MS Reference Sans Serif"/>
                <w:spacing w:val="1"/>
                <w:sz w:val="16"/>
                <w:szCs w:val="16"/>
              </w:rPr>
              <w:t>1</w:t>
            </w:r>
            <w:r w:rsidR="00EC0108">
              <w:rPr>
                <w:rFonts w:ascii="MS Reference Sans Serif" w:hAnsi="MS Reference Sans Serif" w:cs="MS Reference Sans Serif"/>
                <w:sz w:val="16"/>
                <w:szCs w:val="16"/>
                <w:lang w:val="en-US"/>
              </w:rPr>
              <w:t>8</w:t>
            </w:r>
          </w:p>
        </w:tc>
        <w:tc>
          <w:tcPr>
            <w:tcW w:w="1259" w:type="dxa"/>
            <w:vMerge/>
            <w:tcBorders>
              <w:top w:val="single" w:sz="4" w:space="0" w:color="000000"/>
              <w:left w:val="single" w:sz="4" w:space="0" w:color="auto"/>
              <w:bottom w:val="single" w:sz="4" w:space="0" w:color="000000"/>
              <w:right w:val="single" w:sz="4" w:space="0" w:color="000000"/>
            </w:tcBorders>
            <w:shd w:val="clear" w:color="auto" w:fill="9CC2E4"/>
          </w:tcPr>
          <w:p w:rsidR="00F9446E" w:rsidRPr="00E61963" w:rsidRDefault="00F9446E" w:rsidP="00780DDF">
            <w:pPr>
              <w:widowControl w:val="0"/>
              <w:autoSpaceDE w:val="0"/>
              <w:autoSpaceDN w:val="0"/>
              <w:adjustRightInd w:val="0"/>
              <w:spacing w:before="39" w:after="0" w:line="240" w:lineRule="auto"/>
              <w:ind w:left="143"/>
              <w:rPr>
                <w:rFonts w:ascii="Times New Roman" w:hAnsi="Times New Roman"/>
                <w:sz w:val="24"/>
                <w:szCs w:val="24"/>
              </w:rPr>
            </w:pPr>
          </w:p>
        </w:tc>
      </w:tr>
      <w:tr w:rsidR="00F9446E" w:rsidRPr="00E61963" w:rsidTr="004A3241">
        <w:trPr>
          <w:trHeight w:hRule="exact" w:val="1302"/>
        </w:trPr>
        <w:tc>
          <w:tcPr>
            <w:tcW w:w="516" w:type="dxa"/>
            <w:tcBorders>
              <w:top w:val="single" w:sz="4" w:space="0" w:color="000000"/>
              <w:left w:val="single" w:sz="4" w:space="0" w:color="000000"/>
              <w:bottom w:val="single" w:sz="4" w:space="0" w:color="000000"/>
              <w:right w:val="single" w:sz="4" w:space="0" w:color="000000"/>
            </w:tcBorders>
            <w:vAlign w:val="center"/>
          </w:tcPr>
          <w:p w:rsidR="00F9446E" w:rsidRPr="00E61963" w:rsidRDefault="00F9446E" w:rsidP="00EC0108">
            <w:pPr>
              <w:widowControl w:val="0"/>
              <w:autoSpaceDE w:val="0"/>
              <w:autoSpaceDN w:val="0"/>
              <w:adjustRightInd w:val="0"/>
              <w:spacing w:after="0" w:line="193" w:lineRule="exact"/>
              <w:ind w:left="142" w:right="143"/>
              <w:jc w:val="center"/>
              <w:rPr>
                <w:rFonts w:ascii="Times New Roman" w:hAnsi="Times New Roman"/>
                <w:sz w:val="24"/>
                <w:szCs w:val="24"/>
              </w:rPr>
            </w:pPr>
            <w:r w:rsidRPr="00E61963">
              <w:rPr>
                <w:rFonts w:ascii="MS Reference Sans Serif" w:hAnsi="MS Reference Sans Serif" w:cs="MS Reference Sans Serif"/>
                <w:position w:val="-1"/>
                <w:sz w:val="16"/>
                <w:szCs w:val="16"/>
              </w:rPr>
              <w:t>1</w:t>
            </w:r>
          </w:p>
        </w:tc>
        <w:tc>
          <w:tcPr>
            <w:tcW w:w="2331" w:type="dxa"/>
            <w:tcBorders>
              <w:top w:val="single" w:sz="4" w:space="0" w:color="000000"/>
              <w:left w:val="single" w:sz="4" w:space="0" w:color="000000"/>
              <w:bottom w:val="single" w:sz="4" w:space="0" w:color="000000"/>
              <w:right w:val="single" w:sz="4" w:space="0" w:color="auto"/>
            </w:tcBorders>
            <w:vAlign w:val="center"/>
          </w:tcPr>
          <w:p w:rsidR="00F9446E" w:rsidRPr="00E61963" w:rsidRDefault="004A3241" w:rsidP="00EC0108">
            <w:pPr>
              <w:widowControl w:val="0"/>
              <w:autoSpaceDE w:val="0"/>
              <w:autoSpaceDN w:val="0"/>
              <w:adjustRightInd w:val="0"/>
              <w:spacing w:before="4" w:after="0" w:line="194" w:lineRule="exact"/>
              <w:ind w:left="102" w:right="183"/>
              <w:rPr>
                <w:rFonts w:ascii="Times New Roman" w:hAnsi="Times New Roman"/>
                <w:sz w:val="24"/>
                <w:szCs w:val="24"/>
              </w:rPr>
            </w:pPr>
            <w:r w:rsidRPr="004A3241">
              <w:rPr>
                <w:rFonts w:ascii="MS Reference Sans Serif" w:hAnsi="MS Reference Sans Serif" w:cs="MS Reference Sans Serif"/>
                <w:spacing w:val="-1"/>
                <w:sz w:val="16"/>
                <w:szCs w:val="16"/>
              </w:rPr>
              <w:t>Keberadaan dokumen &amp; Ketepatan pelaksanaan kegiatan melalui  usulan perencanaan pembangunan dari tingkat bawah ( RW )</w:t>
            </w:r>
          </w:p>
        </w:tc>
        <w:tc>
          <w:tcPr>
            <w:tcW w:w="795" w:type="dxa"/>
            <w:tcBorders>
              <w:top w:val="single" w:sz="4" w:space="0" w:color="auto"/>
              <w:left w:val="single" w:sz="4" w:space="0" w:color="auto"/>
              <w:bottom w:val="single" w:sz="4" w:space="0" w:color="auto"/>
              <w:right w:val="single" w:sz="4" w:space="0" w:color="auto"/>
            </w:tcBorders>
            <w:vAlign w:val="center"/>
          </w:tcPr>
          <w:p w:rsidR="00F9446E" w:rsidRPr="004A3241" w:rsidRDefault="004A3241" w:rsidP="004A3241">
            <w:pPr>
              <w:widowControl w:val="0"/>
              <w:autoSpaceDE w:val="0"/>
              <w:autoSpaceDN w:val="0"/>
              <w:adjustRightInd w:val="0"/>
              <w:spacing w:after="0" w:line="160" w:lineRule="exact"/>
              <w:ind w:left="115" w:right="113"/>
              <w:jc w:val="center"/>
              <w:rPr>
                <w:rFonts w:ascii="Times New Roman" w:hAnsi="Times New Roman"/>
                <w:sz w:val="24"/>
                <w:szCs w:val="24"/>
                <w:lang w:val="en-US"/>
              </w:rPr>
            </w:pPr>
            <w:r>
              <w:rPr>
                <w:rFonts w:ascii="MS Reference Sans Serif" w:hAnsi="MS Reference Sans Serif" w:cs="MS Reference Sans Serif"/>
                <w:spacing w:val="1"/>
                <w:sz w:val="16"/>
                <w:szCs w:val="16"/>
                <w:lang w:val="en-US"/>
              </w:rPr>
              <w:t>100</w:t>
            </w:r>
          </w:p>
        </w:tc>
        <w:tc>
          <w:tcPr>
            <w:tcW w:w="789" w:type="dxa"/>
            <w:tcBorders>
              <w:top w:val="single" w:sz="4" w:space="0" w:color="auto"/>
              <w:left w:val="single" w:sz="4" w:space="0" w:color="auto"/>
              <w:bottom w:val="single" w:sz="4" w:space="0" w:color="auto"/>
              <w:right w:val="single" w:sz="4" w:space="0" w:color="auto"/>
            </w:tcBorders>
            <w:vAlign w:val="center"/>
          </w:tcPr>
          <w:p w:rsidR="00F9446E" w:rsidRPr="00E61963" w:rsidRDefault="004A3241" w:rsidP="004A3241">
            <w:pPr>
              <w:widowControl w:val="0"/>
              <w:autoSpaceDE w:val="0"/>
              <w:autoSpaceDN w:val="0"/>
              <w:adjustRightInd w:val="0"/>
              <w:spacing w:after="0" w:line="160" w:lineRule="exact"/>
              <w:ind w:left="28"/>
              <w:jc w:val="center"/>
              <w:rPr>
                <w:rFonts w:ascii="Times New Roman" w:hAnsi="Times New Roman"/>
                <w:sz w:val="24"/>
                <w:szCs w:val="24"/>
              </w:rPr>
            </w:pPr>
            <w:r>
              <w:rPr>
                <w:rFonts w:ascii="MS Reference Sans Serif" w:hAnsi="MS Reference Sans Serif" w:cs="MS Reference Sans Serif"/>
                <w:spacing w:val="1"/>
                <w:sz w:val="16"/>
                <w:szCs w:val="16"/>
                <w:lang w:val="en-US"/>
              </w:rPr>
              <w:t>100</w:t>
            </w:r>
          </w:p>
        </w:tc>
        <w:tc>
          <w:tcPr>
            <w:tcW w:w="793" w:type="dxa"/>
            <w:tcBorders>
              <w:top w:val="single" w:sz="4" w:space="0" w:color="auto"/>
              <w:left w:val="single" w:sz="4" w:space="0" w:color="auto"/>
              <w:bottom w:val="single" w:sz="4" w:space="0" w:color="auto"/>
              <w:right w:val="single" w:sz="4" w:space="0" w:color="auto"/>
            </w:tcBorders>
            <w:vAlign w:val="center"/>
          </w:tcPr>
          <w:p w:rsidR="00F9446E" w:rsidRPr="00E61963" w:rsidRDefault="004A3241" w:rsidP="004A3241">
            <w:pPr>
              <w:widowControl w:val="0"/>
              <w:autoSpaceDE w:val="0"/>
              <w:autoSpaceDN w:val="0"/>
              <w:adjustRightInd w:val="0"/>
              <w:spacing w:after="0" w:line="160" w:lineRule="exact"/>
              <w:ind w:right="-6"/>
              <w:jc w:val="center"/>
              <w:rPr>
                <w:rFonts w:ascii="Times New Roman" w:hAnsi="Times New Roman"/>
                <w:sz w:val="24"/>
                <w:szCs w:val="24"/>
              </w:rPr>
            </w:pPr>
            <w:r>
              <w:rPr>
                <w:rFonts w:ascii="MS Reference Sans Serif" w:hAnsi="MS Reference Sans Serif" w:cs="MS Reference Sans Serif"/>
                <w:spacing w:val="1"/>
                <w:sz w:val="16"/>
                <w:szCs w:val="16"/>
                <w:lang w:val="en-US"/>
              </w:rPr>
              <w:t>100</w:t>
            </w:r>
          </w:p>
        </w:tc>
        <w:tc>
          <w:tcPr>
            <w:tcW w:w="948" w:type="dxa"/>
            <w:tcBorders>
              <w:top w:val="single" w:sz="4" w:space="0" w:color="auto"/>
              <w:left w:val="single" w:sz="4" w:space="0" w:color="auto"/>
              <w:bottom w:val="single" w:sz="4" w:space="0" w:color="auto"/>
              <w:right w:val="single" w:sz="4" w:space="0" w:color="auto"/>
            </w:tcBorders>
            <w:vAlign w:val="center"/>
          </w:tcPr>
          <w:p w:rsidR="00F9446E" w:rsidRPr="00E61963" w:rsidRDefault="004A3241" w:rsidP="00EC0108">
            <w:pPr>
              <w:widowControl w:val="0"/>
              <w:autoSpaceDE w:val="0"/>
              <w:autoSpaceDN w:val="0"/>
              <w:adjustRightInd w:val="0"/>
              <w:spacing w:after="0" w:line="160" w:lineRule="exact"/>
              <w:ind w:left="6"/>
              <w:jc w:val="center"/>
              <w:rPr>
                <w:rFonts w:ascii="Times New Roman" w:hAnsi="Times New Roman"/>
                <w:sz w:val="24"/>
                <w:szCs w:val="24"/>
              </w:rPr>
            </w:pPr>
            <w:r>
              <w:rPr>
                <w:rFonts w:ascii="MS Reference Sans Serif" w:hAnsi="MS Reference Sans Serif" w:cs="MS Reference Sans Serif"/>
                <w:spacing w:val="1"/>
                <w:sz w:val="16"/>
                <w:szCs w:val="16"/>
                <w:lang w:val="en-US"/>
              </w:rPr>
              <w:t>100</w:t>
            </w:r>
          </w:p>
        </w:tc>
        <w:tc>
          <w:tcPr>
            <w:tcW w:w="789" w:type="dxa"/>
            <w:tcBorders>
              <w:top w:val="single" w:sz="4" w:space="0" w:color="auto"/>
              <w:left w:val="single" w:sz="4" w:space="0" w:color="auto"/>
              <w:bottom w:val="single" w:sz="4" w:space="0" w:color="auto"/>
              <w:right w:val="single" w:sz="4" w:space="0" w:color="auto"/>
            </w:tcBorders>
            <w:vAlign w:val="center"/>
          </w:tcPr>
          <w:p w:rsidR="00F9446E" w:rsidRPr="00E61963" w:rsidRDefault="00F9446E" w:rsidP="00EC0108">
            <w:pPr>
              <w:widowControl w:val="0"/>
              <w:autoSpaceDE w:val="0"/>
              <w:autoSpaceDN w:val="0"/>
              <w:adjustRightInd w:val="0"/>
              <w:spacing w:after="0" w:line="160" w:lineRule="exact"/>
              <w:ind w:left="50"/>
              <w:jc w:val="center"/>
              <w:rPr>
                <w:rFonts w:ascii="Times New Roman" w:hAnsi="Times New Roman"/>
                <w:sz w:val="24"/>
                <w:szCs w:val="24"/>
              </w:rPr>
            </w:pPr>
            <w:r w:rsidRPr="00E61963">
              <w:rPr>
                <w:rFonts w:ascii="MS Reference Sans Serif" w:hAnsi="MS Reference Sans Serif" w:cs="MS Reference Sans Serif"/>
                <w:spacing w:val="1"/>
                <w:sz w:val="16"/>
                <w:szCs w:val="16"/>
              </w:rPr>
              <w:t>1</w:t>
            </w:r>
            <w:r w:rsidRPr="00E61963">
              <w:rPr>
                <w:rFonts w:ascii="MS Reference Sans Serif" w:hAnsi="MS Reference Sans Serif" w:cs="MS Reference Sans Serif"/>
                <w:spacing w:val="-1"/>
                <w:sz w:val="16"/>
                <w:szCs w:val="16"/>
              </w:rPr>
              <w:t>0</w:t>
            </w:r>
            <w:r w:rsidRPr="00E61963">
              <w:rPr>
                <w:rFonts w:ascii="MS Reference Sans Serif" w:hAnsi="MS Reference Sans Serif" w:cs="MS Reference Sans Serif"/>
                <w:sz w:val="16"/>
                <w:szCs w:val="16"/>
              </w:rPr>
              <w:t>0</w:t>
            </w:r>
          </w:p>
        </w:tc>
        <w:tc>
          <w:tcPr>
            <w:tcW w:w="792" w:type="dxa"/>
            <w:tcBorders>
              <w:top w:val="single" w:sz="4" w:space="0" w:color="auto"/>
              <w:left w:val="single" w:sz="4" w:space="0" w:color="auto"/>
              <w:bottom w:val="single" w:sz="4" w:space="0" w:color="auto"/>
              <w:right w:val="single" w:sz="4" w:space="0" w:color="auto"/>
            </w:tcBorders>
            <w:vAlign w:val="center"/>
          </w:tcPr>
          <w:p w:rsidR="00F9446E" w:rsidRPr="00E61963" w:rsidRDefault="00F9446E" w:rsidP="004A3241">
            <w:pPr>
              <w:widowControl w:val="0"/>
              <w:autoSpaceDE w:val="0"/>
              <w:autoSpaceDN w:val="0"/>
              <w:adjustRightInd w:val="0"/>
              <w:spacing w:after="0" w:line="160" w:lineRule="exact"/>
              <w:jc w:val="center"/>
              <w:rPr>
                <w:rFonts w:ascii="Times New Roman" w:hAnsi="Times New Roman"/>
                <w:sz w:val="24"/>
                <w:szCs w:val="24"/>
              </w:rPr>
            </w:pPr>
            <w:r w:rsidRPr="00E61963">
              <w:rPr>
                <w:rFonts w:ascii="MS Reference Sans Serif" w:hAnsi="MS Reference Sans Serif" w:cs="MS Reference Sans Serif"/>
                <w:spacing w:val="1"/>
                <w:sz w:val="16"/>
                <w:szCs w:val="16"/>
              </w:rPr>
              <w:t>1</w:t>
            </w:r>
            <w:r w:rsidRPr="00E61963">
              <w:rPr>
                <w:rFonts w:ascii="MS Reference Sans Serif" w:hAnsi="MS Reference Sans Serif" w:cs="MS Reference Sans Serif"/>
                <w:spacing w:val="-1"/>
                <w:sz w:val="16"/>
                <w:szCs w:val="16"/>
              </w:rPr>
              <w:t>0</w:t>
            </w:r>
            <w:r w:rsidRPr="00E61963">
              <w:rPr>
                <w:rFonts w:ascii="MS Reference Sans Serif" w:hAnsi="MS Reference Sans Serif" w:cs="MS Reference Sans Serif"/>
                <w:sz w:val="16"/>
                <w:szCs w:val="16"/>
              </w:rPr>
              <w:t>0</w:t>
            </w:r>
          </w:p>
        </w:tc>
        <w:tc>
          <w:tcPr>
            <w:tcW w:w="1259" w:type="dxa"/>
            <w:tcBorders>
              <w:top w:val="single" w:sz="4" w:space="0" w:color="000000"/>
              <w:left w:val="single" w:sz="4" w:space="0" w:color="auto"/>
              <w:bottom w:val="single" w:sz="4" w:space="0" w:color="000000"/>
              <w:right w:val="single" w:sz="4" w:space="0" w:color="000000"/>
            </w:tcBorders>
          </w:tcPr>
          <w:p w:rsidR="00F9446E" w:rsidRPr="00E61963" w:rsidRDefault="00F9446E" w:rsidP="00780DDF">
            <w:pPr>
              <w:widowControl w:val="0"/>
              <w:autoSpaceDE w:val="0"/>
              <w:autoSpaceDN w:val="0"/>
              <w:adjustRightInd w:val="0"/>
              <w:spacing w:after="0" w:line="240" w:lineRule="auto"/>
              <w:rPr>
                <w:rFonts w:ascii="Times New Roman" w:hAnsi="Times New Roman"/>
                <w:sz w:val="24"/>
                <w:szCs w:val="24"/>
              </w:rPr>
            </w:pPr>
          </w:p>
        </w:tc>
      </w:tr>
      <w:tr w:rsidR="00F9446E" w:rsidRPr="00E61963" w:rsidTr="00EC0108">
        <w:trPr>
          <w:trHeight w:hRule="exact" w:val="795"/>
        </w:trPr>
        <w:tc>
          <w:tcPr>
            <w:tcW w:w="516" w:type="dxa"/>
            <w:tcBorders>
              <w:top w:val="single" w:sz="4" w:space="0" w:color="000000"/>
              <w:left w:val="single" w:sz="4" w:space="0" w:color="000000"/>
              <w:bottom w:val="single" w:sz="4" w:space="0" w:color="000000"/>
              <w:right w:val="single" w:sz="4" w:space="0" w:color="000000"/>
            </w:tcBorders>
            <w:shd w:val="clear" w:color="auto" w:fill="ECECEC"/>
            <w:vAlign w:val="center"/>
          </w:tcPr>
          <w:p w:rsidR="00F9446E" w:rsidRPr="00E61963" w:rsidRDefault="00F9446E" w:rsidP="00EC0108">
            <w:pPr>
              <w:widowControl w:val="0"/>
              <w:autoSpaceDE w:val="0"/>
              <w:autoSpaceDN w:val="0"/>
              <w:adjustRightInd w:val="0"/>
              <w:spacing w:after="0" w:line="188" w:lineRule="exact"/>
              <w:ind w:left="142" w:right="143"/>
              <w:jc w:val="center"/>
              <w:rPr>
                <w:rFonts w:ascii="Times New Roman" w:hAnsi="Times New Roman"/>
                <w:sz w:val="24"/>
                <w:szCs w:val="24"/>
              </w:rPr>
            </w:pPr>
            <w:r w:rsidRPr="00E61963">
              <w:rPr>
                <w:rFonts w:ascii="MS Reference Sans Serif" w:hAnsi="MS Reference Sans Serif" w:cs="MS Reference Sans Serif"/>
                <w:sz w:val="16"/>
                <w:szCs w:val="16"/>
              </w:rPr>
              <w:t>2</w:t>
            </w:r>
          </w:p>
        </w:tc>
        <w:tc>
          <w:tcPr>
            <w:tcW w:w="2331" w:type="dxa"/>
            <w:tcBorders>
              <w:top w:val="single" w:sz="4" w:space="0" w:color="000000"/>
              <w:left w:val="single" w:sz="4" w:space="0" w:color="000000"/>
              <w:bottom w:val="single" w:sz="4" w:space="0" w:color="000000"/>
              <w:right w:val="single" w:sz="4" w:space="0" w:color="000000"/>
            </w:tcBorders>
            <w:shd w:val="clear" w:color="auto" w:fill="ECECEC"/>
            <w:vAlign w:val="center"/>
          </w:tcPr>
          <w:p w:rsidR="00F9446E" w:rsidRPr="00E61963" w:rsidRDefault="004A3241" w:rsidP="00EC0108">
            <w:pPr>
              <w:widowControl w:val="0"/>
              <w:autoSpaceDE w:val="0"/>
              <w:autoSpaceDN w:val="0"/>
              <w:adjustRightInd w:val="0"/>
              <w:spacing w:after="0" w:line="240" w:lineRule="auto"/>
              <w:ind w:left="102" w:right="232"/>
              <w:rPr>
                <w:rFonts w:ascii="Times New Roman" w:hAnsi="Times New Roman"/>
                <w:sz w:val="24"/>
                <w:szCs w:val="24"/>
              </w:rPr>
            </w:pPr>
            <w:r w:rsidRPr="004A3241">
              <w:rPr>
                <w:rFonts w:ascii="MS Reference Sans Serif" w:hAnsi="MS Reference Sans Serif" w:cs="MS Reference Sans Serif"/>
                <w:spacing w:val="-1"/>
                <w:sz w:val="16"/>
                <w:szCs w:val="16"/>
              </w:rPr>
              <w:t>Indeks kepuasan masyarakat terhadap pelayanan yang diberikan Kelurahan</w:t>
            </w:r>
          </w:p>
        </w:tc>
        <w:tc>
          <w:tcPr>
            <w:tcW w:w="795" w:type="dxa"/>
            <w:tcBorders>
              <w:top w:val="single" w:sz="4" w:space="0" w:color="auto"/>
              <w:left w:val="single" w:sz="4" w:space="0" w:color="000000"/>
              <w:bottom w:val="single" w:sz="4" w:space="0" w:color="000000"/>
              <w:right w:val="single" w:sz="4" w:space="0" w:color="000000"/>
            </w:tcBorders>
            <w:shd w:val="clear" w:color="auto" w:fill="ECECEC"/>
            <w:vAlign w:val="center"/>
          </w:tcPr>
          <w:p w:rsidR="00F9446E" w:rsidRPr="004A3241" w:rsidRDefault="00F9446E" w:rsidP="004A3241">
            <w:pPr>
              <w:widowControl w:val="0"/>
              <w:autoSpaceDE w:val="0"/>
              <w:autoSpaceDN w:val="0"/>
              <w:adjustRightInd w:val="0"/>
              <w:spacing w:after="0" w:line="188" w:lineRule="exact"/>
              <w:ind w:left="115" w:right="113"/>
              <w:jc w:val="center"/>
              <w:rPr>
                <w:rFonts w:ascii="Times New Roman" w:hAnsi="Times New Roman"/>
                <w:sz w:val="24"/>
                <w:szCs w:val="24"/>
                <w:lang w:val="en-US"/>
              </w:rPr>
            </w:pPr>
            <w:r w:rsidRPr="00E61963">
              <w:rPr>
                <w:rFonts w:ascii="MS Reference Sans Serif" w:hAnsi="MS Reference Sans Serif" w:cs="MS Reference Sans Serif"/>
                <w:spacing w:val="1"/>
                <w:sz w:val="16"/>
                <w:szCs w:val="16"/>
              </w:rPr>
              <w:t>80</w:t>
            </w:r>
            <w:r w:rsidR="004A3241">
              <w:rPr>
                <w:rFonts w:ascii="MS Reference Sans Serif" w:hAnsi="MS Reference Sans Serif" w:cs="MS Reference Sans Serif"/>
                <w:spacing w:val="1"/>
                <w:sz w:val="16"/>
                <w:szCs w:val="16"/>
                <w:lang w:val="en-US"/>
              </w:rPr>
              <w:t>.4</w:t>
            </w:r>
          </w:p>
        </w:tc>
        <w:tc>
          <w:tcPr>
            <w:tcW w:w="789" w:type="dxa"/>
            <w:tcBorders>
              <w:top w:val="single" w:sz="4" w:space="0" w:color="auto"/>
              <w:left w:val="single" w:sz="4" w:space="0" w:color="000000"/>
              <w:bottom w:val="single" w:sz="4" w:space="0" w:color="000000"/>
              <w:right w:val="single" w:sz="4" w:space="0" w:color="000000"/>
            </w:tcBorders>
            <w:shd w:val="clear" w:color="auto" w:fill="ECECEC"/>
            <w:vAlign w:val="center"/>
          </w:tcPr>
          <w:p w:rsidR="00F9446E" w:rsidRPr="00E61963" w:rsidRDefault="004A3241" w:rsidP="004A3241">
            <w:pPr>
              <w:widowControl w:val="0"/>
              <w:autoSpaceDE w:val="0"/>
              <w:autoSpaceDN w:val="0"/>
              <w:adjustRightInd w:val="0"/>
              <w:spacing w:after="0" w:line="188" w:lineRule="exact"/>
              <w:ind w:left="28"/>
              <w:jc w:val="center"/>
              <w:rPr>
                <w:rFonts w:ascii="Times New Roman" w:hAnsi="Times New Roman"/>
                <w:sz w:val="24"/>
                <w:szCs w:val="24"/>
              </w:rPr>
            </w:pPr>
            <w:r w:rsidRPr="00E61963">
              <w:rPr>
                <w:rFonts w:ascii="MS Reference Sans Serif" w:hAnsi="MS Reference Sans Serif" w:cs="MS Reference Sans Serif"/>
                <w:spacing w:val="1"/>
                <w:sz w:val="16"/>
                <w:szCs w:val="16"/>
              </w:rPr>
              <w:t>80</w:t>
            </w:r>
            <w:r>
              <w:rPr>
                <w:rFonts w:ascii="MS Reference Sans Serif" w:hAnsi="MS Reference Sans Serif" w:cs="MS Reference Sans Serif"/>
                <w:spacing w:val="1"/>
                <w:sz w:val="16"/>
                <w:szCs w:val="16"/>
                <w:lang w:val="en-US"/>
              </w:rPr>
              <w:t>.4</w:t>
            </w:r>
          </w:p>
        </w:tc>
        <w:tc>
          <w:tcPr>
            <w:tcW w:w="793" w:type="dxa"/>
            <w:tcBorders>
              <w:top w:val="single" w:sz="4" w:space="0" w:color="auto"/>
              <w:left w:val="single" w:sz="4" w:space="0" w:color="000000"/>
              <w:bottom w:val="single" w:sz="4" w:space="0" w:color="000000"/>
              <w:right w:val="single" w:sz="4" w:space="0" w:color="000000"/>
            </w:tcBorders>
            <w:shd w:val="clear" w:color="auto" w:fill="ECECEC"/>
            <w:vAlign w:val="center"/>
          </w:tcPr>
          <w:p w:rsidR="00F9446E" w:rsidRPr="00E61963" w:rsidRDefault="004A3241" w:rsidP="004A3241">
            <w:pPr>
              <w:widowControl w:val="0"/>
              <w:autoSpaceDE w:val="0"/>
              <w:autoSpaceDN w:val="0"/>
              <w:adjustRightInd w:val="0"/>
              <w:spacing w:after="0" w:line="188" w:lineRule="exact"/>
              <w:ind w:right="-6"/>
              <w:jc w:val="center"/>
              <w:rPr>
                <w:rFonts w:ascii="Times New Roman" w:hAnsi="Times New Roman"/>
                <w:sz w:val="24"/>
                <w:szCs w:val="24"/>
              </w:rPr>
            </w:pPr>
            <w:r w:rsidRPr="00E61963">
              <w:rPr>
                <w:rFonts w:ascii="MS Reference Sans Serif" w:hAnsi="MS Reference Sans Serif" w:cs="MS Reference Sans Serif"/>
                <w:spacing w:val="1"/>
                <w:sz w:val="16"/>
                <w:szCs w:val="16"/>
              </w:rPr>
              <w:t>80</w:t>
            </w:r>
            <w:r>
              <w:rPr>
                <w:rFonts w:ascii="MS Reference Sans Serif" w:hAnsi="MS Reference Sans Serif" w:cs="MS Reference Sans Serif"/>
                <w:spacing w:val="1"/>
                <w:sz w:val="16"/>
                <w:szCs w:val="16"/>
                <w:lang w:val="en-US"/>
              </w:rPr>
              <w:t>.4</w:t>
            </w:r>
          </w:p>
        </w:tc>
        <w:tc>
          <w:tcPr>
            <w:tcW w:w="948" w:type="dxa"/>
            <w:tcBorders>
              <w:top w:val="single" w:sz="4" w:space="0" w:color="auto"/>
              <w:left w:val="single" w:sz="4" w:space="0" w:color="000000"/>
              <w:bottom w:val="single" w:sz="4" w:space="0" w:color="000000"/>
              <w:right w:val="single" w:sz="4" w:space="0" w:color="000000"/>
            </w:tcBorders>
            <w:shd w:val="clear" w:color="auto" w:fill="ECECEC"/>
            <w:vAlign w:val="center"/>
          </w:tcPr>
          <w:p w:rsidR="00F9446E" w:rsidRPr="004A3241" w:rsidRDefault="004A3241" w:rsidP="00EC0108">
            <w:pPr>
              <w:widowControl w:val="0"/>
              <w:autoSpaceDE w:val="0"/>
              <w:autoSpaceDN w:val="0"/>
              <w:adjustRightInd w:val="0"/>
              <w:spacing w:after="0" w:line="188" w:lineRule="exact"/>
              <w:ind w:left="6"/>
              <w:jc w:val="center"/>
              <w:rPr>
                <w:rFonts w:ascii="Times New Roman" w:hAnsi="Times New Roman"/>
                <w:sz w:val="24"/>
                <w:szCs w:val="24"/>
                <w:lang w:val="en-US"/>
              </w:rPr>
            </w:pPr>
            <w:r>
              <w:rPr>
                <w:rFonts w:ascii="MS Reference Sans Serif" w:hAnsi="MS Reference Sans Serif" w:cs="MS Reference Sans Serif"/>
                <w:spacing w:val="1"/>
                <w:sz w:val="16"/>
                <w:szCs w:val="16"/>
                <w:lang w:val="en-US"/>
              </w:rPr>
              <w:t>80.3</w:t>
            </w:r>
          </w:p>
        </w:tc>
        <w:tc>
          <w:tcPr>
            <w:tcW w:w="789" w:type="dxa"/>
            <w:tcBorders>
              <w:top w:val="single" w:sz="4" w:space="0" w:color="auto"/>
              <w:left w:val="single" w:sz="4" w:space="0" w:color="000000"/>
              <w:bottom w:val="single" w:sz="4" w:space="0" w:color="000000"/>
              <w:right w:val="single" w:sz="4" w:space="0" w:color="000000"/>
            </w:tcBorders>
            <w:shd w:val="clear" w:color="auto" w:fill="ECECEC"/>
            <w:vAlign w:val="center"/>
          </w:tcPr>
          <w:p w:rsidR="00F9446E" w:rsidRPr="004A3241" w:rsidRDefault="004A3241" w:rsidP="00EC0108">
            <w:pPr>
              <w:widowControl w:val="0"/>
              <w:autoSpaceDE w:val="0"/>
              <w:autoSpaceDN w:val="0"/>
              <w:adjustRightInd w:val="0"/>
              <w:spacing w:after="0" w:line="188" w:lineRule="exact"/>
              <w:ind w:left="50"/>
              <w:jc w:val="center"/>
              <w:rPr>
                <w:rFonts w:ascii="Times New Roman" w:hAnsi="Times New Roman"/>
                <w:sz w:val="24"/>
                <w:szCs w:val="24"/>
                <w:lang w:val="en-US"/>
              </w:rPr>
            </w:pPr>
            <w:r w:rsidRPr="00E61963">
              <w:rPr>
                <w:rFonts w:ascii="MS Reference Sans Serif" w:hAnsi="MS Reference Sans Serif" w:cs="MS Reference Sans Serif"/>
                <w:spacing w:val="1"/>
                <w:sz w:val="16"/>
                <w:szCs w:val="16"/>
              </w:rPr>
              <w:t>80</w:t>
            </w:r>
            <w:r>
              <w:rPr>
                <w:rFonts w:ascii="MS Reference Sans Serif" w:hAnsi="MS Reference Sans Serif" w:cs="MS Reference Sans Serif"/>
                <w:spacing w:val="1"/>
                <w:sz w:val="16"/>
                <w:szCs w:val="16"/>
                <w:lang w:val="en-US"/>
              </w:rPr>
              <w:t>.4</w:t>
            </w:r>
          </w:p>
        </w:tc>
        <w:tc>
          <w:tcPr>
            <w:tcW w:w="792" w:type="dxa"/>
            <w:tcBorders>
              <w:top w:val="single" w:sz="4" w:space="0" w:color="auto"/>
              <w:left w:val="single" w:sz="4" w:space="0" w:color="000000"/>
              <w:bottom w:val="single" w:sz="4" w:space="0" w:color="000000"/>
              <w:right w:val="single" w:sz="4" w:space="0" w:color="000000"/>
            </w:tcBorders>
            <w:shd w:val="clear" w:color="auto" w:fill="ECECEC"/>
            <w:vAlign w:val="center"/>
          </w:tcPr>
          <w:p w:rsidR="00F9446E" w:rsidRPr="004A3241" w:rsidRDefault="004A3241" w:rsidP="004A3241">
            <w:pPr>
              <w:widowControl w:val="0"/>
              <w:autoSpaceDE w:val="0"/>
              <w:autoSpaceDN w:val="0"/>
              <w:adjustRightInd w:val="0"/>
              <w:spacing w:after="0" w:line="188" w:lineRule="exact"/>
              <w:jc w:val="center"/>
              <w:rPr>
                <w:rFonts w:ascii="Times New Roman" w:hAnsi="Times New Roman"/>
                <w:sz w:val="24"/>
                <w:szCs w:val="24"/>
                <w:lang w:val="en-US"/>
              </w:rPr>
            </w:pPr>
            <w:r w:rsidRPr="00E61963">
              <w:rPr>
                <w:rFonts w:ascii="MS Reference Sans Serif" w:hAnsi="MS Reference Sans Serif" w:cs="MS Reference Sans Serif"/>
                <w:spacing w:val="1"/>
                <w:sz w:val="16"/>
                <w:szCs w:val="16"/>
              </w:rPr>
              <w:t>80</w:t>
            </w:r>
            <w:r>
              <w:rPr>
                <w:rFonts w:ascii="MS Reference Sans Serif" w:hAnsi="MS Reference Sans Serif" w:cs="MS Reference Sans Serif"/>
                <w:spacing w:val="1"/>
                <w:sz w:val="16"/>
                <w:szCs w:val="16"/>
                <w:lang w:val="en-US"/>
              </w:rPr>
              <w:t>.4</w:t>
            </w:r>
          </w:p>
        </w:tc>
        <w:tc>
          <w:tcPr>
            <w:tcW w:w="1259" w:type="dxa"/>
            <w:tcBorders>
              <w:top w:val="single" w:sz="4" w:space="0" w:color="000000"/>
              <w:left w:val="single" w:sz="4" w:space="0" w:color="000000"/>
              <w:bottom w:val="single" w:sz="4" w:space="0" w:color="000000"/>
              <w:right w:val="single" w:sz="4" w:space="0" w:color="000000"/>
            </w:tcBorders>
            <w:shd w:val="clear" w:color="auto" w:fill="ECECEC"/>
          </w:tcPr>
          <w:p w:rsidR="00F9446E" w:rsidRPr="00E61963" w:rsidRDefault="00F9446E" w:rsidP="00780DDF">
            <w:pPr>
              <w:widowControl w:val="0"/>
              <w:autoSpaceDE w:val="0"/>
              <w:autoSpaceDN w:val="0"/>
              <w:adjustRightInd w:val="0"/>
              <w:spacing w:after="0" w:line="240" w:lineRule="auto"/>
              <w:rPr>
                <w:rFonts w:ascii="Times New Roman" w:hAnsi="Times New Roman"/>
                <w:sz w:val="24"/>
                <w:szCs w:val="24"/>
              </w:rPr>
            </w:pPr>
          </w:p>
        </w:tc>
      </w:tr>
      <w:tr w:rsidR="00F9446E" w:rsidRPr="00E61963" w:rsidTr="004A3241">
        <w:trPr>
          <w:trHeight w:hRule="exact" w:val="609"/>
        </w:trPr>
        <w:tc>
          <w:tcPr>
            <w:tcW w:w="516" w:type="dxa"/>
            <w:tcBorders>
              <w:top w:val="single" w:sz="4" w:space="0" w:color="000000"/>
              <w:left w:val="single" w:sz="4" w:space="0" w:color="000000"/>
              <w:bottom w:val="single" w:sz="4" w:space="0" w:color="000000"/>
              <w:right w:val="single" w:sz="4" w:space="0" w:color="000000"/>
            </w:tcBorders>
            <w:vAlign w:val="center"/>
          </w:tcPr>
          <w:p w:rsidR="00F9446E" w:rsidRPr="00E61963" w:rsidRDefault="00F9446E" w:rsidP="00EC0108">
            <w:pPr>
              <w:widowControl w:val="0"/>
              <w:autoSpaceDE w:val="0"/>
              <w:autoSpaceDN w:val="0"/>
              <w:adjustRightInd w:val="0"/>
              <w:spacing w:before="3" w:after="0" w:line="240" w:lineRule="auto"/>
              <w:ind w:left="142" w:right="143"/>
              <w:jc w:val="center"/>
              <w:rPr>
                <w:rFonts w:ascii="Times New Roman" w:hAnsi="Times New Roman"/>
                <w:sz w:val="24"/>
                <w:szCs w:val="24"/>
              </w:rPr>
            </w:pPr>
            <w:r w:rsidRPr="00E61963">
              <w:rPr>
                <w:rFonts w:ascii="MS Reference Sans Serif" w:hAnsi="MS Reference Sans Serif" w:cs="MS Reference Sans Serif"/>
                <w:sz w:val="16"/>
                <w:szCs w:val="16"/>
              </w:rPr>
              <w:t>3</w:t>
            </w:r>
          </w:p>
        </w:tc>
        <w:tc>
          <w:tcPr>
            <w:tcW w:w="2331" w:type="dxa"/>
            <w:tcBorders>
              <w:top w:val="single" w:sz="4" w:space="0" w:color="000000"/>
              <w:left w:val="single" w:sz="4" w:space="0" w:color="000000"/>
              <w:bottom w:val="single" w:sz="4" w:space="0" w:color="000000"/>
              <w:right w:val="single" w:sz="4" w:space="0" w:color="000000"/>
            </w:tcBorders>
            <w:vAlign w:val="center"/>
          </w:tcPr>
          <w:p w:rsidR="00F9446E" w:rsidRPr="00E61963" w:rsidRDefault="004A3241" w:rsidP="00EC0108">
            <w:pPr>
              <w:widowControl w:val="0"/>
              <w:autoSpaceDE w:val="0"/>
              <w:autoSpaceDN w:val="0"/>
              <w:adjustRightInd w:val="0"/>
              <w:spacing w:after="0" w:line="240" w:lineRule="auto"/>
              <w:ind w:left="102"/>
              <w:rPr>
                <w:rFonts w:ascii="Times New Roman" w:hAnsi="Times New Roman"/>
                <w:sz w:val="24"/>
                <w:szCs w:val="24"/>
              </w:rPr>
            </w:pPr>
            <w:r w:rsidRPr="004A3241">
              <w:rPr>
                <w:rFonts w:ascii="MS Reference Sans Serif" w:hAnsi="MS Reference Sans Serif" w:cs="MS Reference Sans Serif"/>
                <w:spacing w:val="-1"/>
                <w:sz w:val="16"/>
                <w:szCs w:val="16"/>
              </w:rPr>
              <w:t>Pelaksanaan/pemantauan Pos Gardu Kamling / RW-RW</w:t>
            </w:r>
          </w:p>
        </w:tc>
        <w:tc>
          <w:tcPr>
            <w:tcW w:w="795" w:type="dxa"/>
            <w:tcBorders>
              <w:top w:val="single" w:sz="4" w:space="0" w:color="000000"/>
              <w:left w:val="single" w:sz="4" w:space="0" w:color="000000"/>
              <w:bottom w:val="single" w:sz="4" w:space="0" w:color="000000"/>
              <w:right w:val="single" w:sz="4" w:space="0" w:color="000000"/>
            </w:tcBorders>
            <w:vAlign w:val="center"/>
          </w:tcPr>
          <w:p w:rsidR="00F9446E" w:rsidRPr="00E61963" w:rsidRDefault="004A3241" w:rsidP="004A3241">
            <w:pPr>
              <w:widowControl w:val="0"/>
              <w:autoSpaceDE w:val="0"/>
              <w:autoSpaceDN w:val="0"/>
              <w:adjustRightInd w:val="0"/>
              <w:spacing w:before="3" w:after="0" w:line="240" w:lineRule="auto"/>
              <w:ind w:left="115" w:right="113"/>
              <w:jc w:val="center"/>
              <w:rPr>
                <w:rFonts w:ascii="Times New Roman" w:hAnsi="Times New Roman"/>
                <w:sz w:val="24"/>
                <w:szCs w:val="24"/>
              </w:rPr>
            </w:pPr>
            <w:r>
              <w:rPr>
                <w:rFonts w:ascii="MS Reference Sans Serif" w:hAnsi="MS Reference Sans Serif" w:cs="MS Reference Sans Serif"/>
                <w:spacing w:val="1"/>
                <w:sz w:val="16"/>
                <w:szCs w:val="16"/>
                <w:lang w:val="en-US"/>
              </w:rPr>
              <w:t>100</w:t>
            </w:r>
          </w:p>
        </w:tc>
        <w:tc>
          <w:tcPr>
            <w:tcW w:w="789" w:type="dxa"/>
            <w:tcBorders>
              <w:top w:val="single" w:sz="4" w:space="0" w:color="000000"/>
              <w:left w:val="single" w:sz="4" w:space="0" w:color="000000"/>
              <w:bottom w:val="single" w:sz="4" w:space="0" w:color="000000"/>
              <w:right w:val="single" w:sz="4" w:space="0" w:color="000000"/>
            </w:tcBorders>
            <w:vAlign w:val="center"/>
          </w:tcPr>
          <w:p w:rsidR="00F9446E" w:rsidRPr="00E61963" w:rsidRDefault="004A3241" w:rsidP="004A3241">
            <w:pPr>
              <w:widowControl w:val="0"/>
              <w:autoSpaceDE w:val="0"/>
              <w:autoSpaceDN w:val="0"/>
              <w:adjustRightInd w:val="0"/>
              <w:spacing w:before="3" w:after="0" w:line="240" w:lineRule="auto"/>
              <w:ind w:left="28"/>
              <w:jc w:val="center"/>
              <w:rPr>
                <w:rFonts w:ascii="Times New Roman" w:hAnsi="Times New Roman"/>
                <w:sz w:val="24"/>
                <w:szCs w:val="24"/>
              </w:rPr>
            </w:pPr>
            <w:r>
              <w:rPr>
                <w:rFonts w:ascii="MS Reference Sans Serif" w:hAnsi="MS Reference Sans Serif" w:cs="MS Reference Sans Serif"/>
                <w:spacing w:val="1"/>
                <w:sz w:val="16"/>
                <w:szCs w:val="16"/>
                <w:lang w:val="en-US"/>
              </w:rPr>
              <w:t>100</w:t>
            </w:r>
          </w:p>
        </w:tc>
        <w:tc>
          <w:tcPr>
            <w:tcW w:w="793" w:type="dxa"/>
            <w:tcBorders>
              <w:top w:val="single" w:sz="4" w:space="0" w:color="000000"/>
              <w:left w:val="single" w:sz="4" w:space="0" w:color="000000"/>
              <w:bottom w:val="single" w:sz="4" w:space="0" w:color="000000"/>
              <w:right w:val="single" w:sz="4" w:space="0" w:color="000000"/>
            </w:tcBorders>
            <w:vAlign w:val="center"/>
          </w:tcPr>
          <w:p w:rsidR="00F9446E" w:rsidRPr="00E61963" w:rsidRDefault="004A3241" w:rsidP="004A3241">
            <w:pPr>
              <w:widowControl w:val="0"/>
              <w:autoSpaceDE w:val="0"/>
              <w:autoSpaceDN w:val="0"/>
              <w:adjustRightInd w:val="0"/>
              <w:spacing w:before="3" w:after="0" w:line="240" w:lineRule="auto"/>
              <w:ind w:right="-6"/>
              <w:jc w:val="center"/>
              <w:rPr>
                <w:rFonts w:ascii="Times New Roman" w:hAnsi="Times New Roman"/>
                <w:sz w:val="24"/>
                <w:szCs w:val="24"/>
              </w:rPr>
            </w:pPr>
            <w:r>
              <w:rPr>
                <w:rFonts w:ascii="MS Reference Sans Serif" w:hAnsi="MS Reference Sans Serif" w:cs="MS Reference Sans Serif"/>
                <w:spacing w:val="1"/>
                <w:sz w:val="16"/>
                <w:szCs w:val="16"/>
                <w:lang w:val="en-US"/>
              </w:rPr>
              <w:t>100</w:t>
            </w:r>
          </w:p>
        </w:tc>
        <w:tc>
          <w:tcPr>
            <w:tcW w:w="948" w:type="dxa"/>
            <w:tcBorders>
              <w:top w:val="single" w:sz="4" w:space="0" w:color="000000"/>
              <w:left w:val="single" w:sz="4" w:space="0" w:color="000000"/>
              <w:bottom w:val="single" w:sz="4" w:space="0" w:color="000000"/>
              <w:right w:val="single" w:sz="4" w:space="0" w:color="000000"/>
            </w:tcBorders>
            <w:vAlign w:val="center"/>
          </w:tcPr>
          <w:p w:rsidR="00F9446E" w:rsidRPr="00E61963" w:rsidRDefault="00817C1F" w:rsidP="00EC0108">
            <w:pPr>
              <w:widowControl w:val="0"/>
              <w:autoSpaceDE w:val="0"/>
              <w:autoSpaceDN w:val="0"/>
              <w:adjustRightInd w:val="0"/>
              <w:spacing w:before="3" w:after="0" w:line="240" w:lineRule="auto"/>
              <w:ind w:left="6"/>
              <w:jc w:val="center"/>
              <w:rPr>
                <w:rFonts w:ascii="Times New Roman" w:hAnsi="Times New Roman"/>
                <w:sz w:val="24"/>
                <w:szCs w:val="24"/>
              </w:rPr>
            </w:pPr>
            <w:r>
              <w:rPr>
                <w:rFonts w:ascii="MS Reference Sans Serif" w:hAnsi="MS Reference Sans Serif" w:cs="MS Reference Sans Serif"/>
                <w:spacing w:val="1"/>
                <w:sz w:val="16"/>
                <w:szCs w:val="16"/>
                <w:lang w:val="en-US"/>
              </w:rPr>
              <w:t>100</w:t>
            </w:r>
          </w:p>
        </w:tc>
        <w:tc>
          <w:tcPr>
            <w:tcW w:w="789" w:type="dxa"/>
            <w:tcBorders>
              <w:top w:val="single" w:sz="4" w:space="0" w:color="000000"/>
              <w:left w:val="single" w:sz="4" w:space="0" w:color="000000"/>
              <w:bottom w:val="single" w:sz="4" w:space="0" w:color="000000"/>
              <w:right w:val="single" w:sz="4" w:space="0" w:color="000000"/>
            </w:tcBorders>
            <w:vAlign w:val="center"/>
          </w:tcPr>
          <w:p w:rsidR="00F9446E" w:rsidRPr="00E61963" w:rsidRDefault="00F9446E" w:rsidP="00EC0108">
            <w:pPr>
              <w:widowControl w:val="0"/>
              <w:autoSpaceDE w:val="0"/>
              <w:autoSpaceDN w:val="0"/>
              <w:adjustRightInd w:val="0"/>
              <w:spacing w:before="3" w:after="0" w:line="240" w:lineRule="auto"/>
              <w:ind w:left="50"/>
              <w:jc w:val="center"/>
              <w:rPr>
                <w:rFonts w:ascii="Times New Roman" w:hAnsi="Times New Roman"/>
                <w:sz w:val="24"/>
                <w:szCs w:val="24"/>
              </w:rPr>
            </w:pPr>
            <w:r w:rsidRPr="00E61963">
              <w:rPr>
                <w:rFonts w:ascii="MS Reference Sans Serif" w:hAnsi="MS Reference Sans Serif" w:cs="MS Reference Sans Serif"/>
                <w:spacing w:val="1"/>
                <w:sz w:val="16"/>
                <w:szCs w:val="16"/>
              </w:rPr>
              <w:t>1</w:t>
            </w:r>
            <w:r w:rsidRPr="00E61963">
              <w:rPr>
                <w:rFonts w:ascii="MS Reference Sans Serif" w:hAnsi="MS Reference Sans Serif" w:cs="MS Reference Sans Serif"/>
                <w:spacing w:val="-1"/>
                <w:sz w:val="16"/>
                <w:szCs w:val="16"/>
              </w:rPr>
              <w:t>0</w:t>
            </w:r>
            <w:r w:rsidRPr="00E61963">
              <w:rPr>
                <w:rFonts w:ascii="MS Reference Sans Serif" w:hAnsi="MS Reference Sans Serif" w:cs="MS Reference Sans Serif"/>
                <w:sz w:val="16"/>
                <w:szCs w:val="16"/>
              </w:rPr>
              <w:t>0</w:t>
            </w:r>
          </w:p>
        </w:tc>
        <w:tc>
          <w:tcPr>
            <w:tcW w:w="792" w:type="dxa"/>
            <w:tcBorders>
              <w:top w:val="single" w:sz="4" w:space="0" w:color="000000"/>
              <w:left w:val="single" w:sz="4" w:space="0" w:color="000000"/>
              <w:bottom w:val="single" w:sz="4" w:space="0" w:color="000000"/>
              <w:right w:val="single" w:sz="4" w:space="0" w:color="000000"/>
            </w:tcBorders>
            <w:vAlign w:val="center"/>
          </w:tcPr>
          <w:p w:rsidR="00F9446E" w:rsidRPr="00E61963" w:rsidRDefault="00F9446E" w:rsidP="004A3241">
            <w:pPr>
              <w:widowControl w:val="0"/>
              <w:autoSpaceDE w:val="0"/>
              <w:autoSpaceDN w:val="0"/>
              <w:adjustRightInd w:val="0"/>
              <w:spacing w:before="3" w:after="0" w:line="240" w:lineRule="auto"/>
              <w:jc w:val="center"/>
              <w:rPr>
                <w:rFonts w:ascii="Times New Roman" w:hAnsi="Times New Roman"/>
                <w:sz w:val="24"/>
                <w:szCs w:val="24"/>
              </w:rPr>
            </w:pPr>
            <w:r w:rsidRPr="00E61963">
              <w:rPr>
                <w:rFonts w:ascii="MS Reference Sans Serif" w:hAnsi="MS Reference Sans Serif" w:cs="MS Reference Sans Serif"/>
                <w:spacing w:val="1"/>
                <w:sz w:val="16"/>
                <w:szCs w:val="16"/>
              </w:rPr>
              <w:t>1</w:t>
            </w:r>
            <w:r w:rsidRPr="00E61963">
              <w:rPr>
                <w:rFonts w:ascii="MS Reference Sans Serif" w:hAnsi="MS Reference Sans Serif" w:cs="MS Reference Sans Serif"/>
                <w:spacing w:val="-1"/>
                <w:sz w:val="16"/>
                <w:szCs w:val="16"/>
              </w:rPr>
              <w:t>0</w:t>
            </w:r>
            <w:r w:rsidRPr="00E61963">
              <w:rPr>
                <w:rFonts w:ascii="MS Reference Sans Serif" w:hAnsi="MS Reference Sans Serif" w:cs="MS Reference Sans Serif"/>
                <w:sz w:val="16"/>
                <w:szCs w:val="16"/>
              </w:rPr>
              <w:t>0</w:t>
            </w:r>
          </w:p>
        </w:tc>
        <w:tc>
          <w:tcPr>
            <w:tcW w:w="1259" w:type="dxa"/>
            <w:tcBorders>
              <w:top w:val="single" w:sz="4" w:space="0" w:color="000000"/>
              <w:left w:val="single" w:sz="4" w:space="0" w:color="000000"/>
              <w:bottom w:val="single" w:sz="4" w:space="0" w:color="000000"/>
              <w:right w:val="single" w:sz="4" w:space="0" w:color="000000"/>
            </w:tcBorders>
          </w:tcPr>
          <w:p w:rsidR="00F9446E" w:rsidRPr="00E61963" w:rsidRDefault="00F9446E" w:rsidP="00780DDF">
            <w:pPr>
              <w:widowControl w:val="0"/>
              <w:autoSpaceDE w:val="0"/>
              <w:autoSpaceDN w:val="0"/>
              <w:adjustRightInd w:val="0"/>
              <w:spacing w:after="0" w:line="240" w:lineRule="auto"/>
              <w:rPr>
                <w:rFonts w:ascii="Times New Roman" w:hAnsi="Times New Roman"/>
                <w:sz w:val="24"/>
                <w:szCs w:val="24"/>
              </w:rPr>
            </w:pPr>
          </w:p>
        </w:tc>
      </w:tr>
      <w:tr w:rsidR="00F9446E" w:rsidRPr="00E61963" w:rsidTr="00EC0108">
        <w:trPr>
          <w:trHeight w:hRule="exact" w:val="795"/>
        </w:trPr>
        <w:tc>
          <w:tcPr>
            <w:tcW w:w="516" w:type="dxa"/>
            <w:tcBorders>
              <w:top w:val="single" w:sz="4" w:space="0" w:color="000000"/>
              <w:left w:val="single" w:sz="4" w:space="0" w:color="000000"/>
              <w:bottom w:val="single" w:sz="4" w:space="0" w:color="000000"/>
              <w:right w:val="single" w:sz="4" w:space="0" w:color="000000"/>
            </w:tcBorders>
            <w:shd w:val="clear" w:color="auto" w:fill="ECECEC"/>
            <w:vAlign w:val="center"/>
          </w:tcPr>
          <w:p w:rsidR="00F9446E" w:rsidRPr="00E61963" w:rsidRDefault="00F9446E" w:rsidP="00EC0108">
            <w:pPr>
              <w:widowControl w:val="0"/>
              <w:autoSpaceDE w:val="0"/>
              <w:autoSpaceDN w:val="0"/>
              <w:adjustRightInd w:val="0"/>
              <w:spacing w:after="0" w:line="189" w:lineRule="exact"/>
              <w:ind w:left="142" w:right="143"/>
              <w:jc w:val="center"/>
              <w:rPr>
                <w:rFonts w:ascii="Times New Roman" w:hAnsi="Times New Roman"/>
                <w:sz w:val="24"/>
                <w:szCs w:val="24"/>
              </w:rPr>
            </w:pPr>
            <w:r w:rsidRPr="00E61963">
              <w:rPr>
                <w:rFonts w:ascii="MS Reference Sans Serif" w:hAnsi="MS Reference Sans Serif" w:cs="MS Reference Sans Serif"/>
                <w:sz w:val="16"/>
                <w:szCs w:val="16"/>
              </w:rPr>
              <w:t>4</w:t>
            </w:r>
          </w:p>
        </w:tc>
        <w:tc>
          <w:tcPr>
            <w:tcW w:w="2331" w:type="dxa"/>
            <w:tcBorders>
              <w:top w:val="single" w:sz="4" w:space="0" w:color="000000"/>
              <w:left w:val="single" w:sz="4" w:space="0" w:color="000000"/>
              <w:bottom w:val="single" w:sz="4" w:space="0" w:color="000000"/>
              <w:right w:val="single" w:sz="4" w:space="0" w:color="000000"/>
            </w:tcBorders>
            <w:shd w:val="clear" w:color="auto" w:fill="ECECEC"/>
            <w:vAlign w:val="center"/>
          </w:tcPr>
          <w:p w:rsidR="00F9446E" w:rsidRPr="00E61963" w:rsidRDefault="004A3241" w:rsidP="00EC0108">
            <w:pPr>
              <w:widowControl w:val="0"/>
              <w:autoSpaceDE w:val="0"/>
              <w:autoSpaceDN w:val="0"/>
              <w:adjustRightInd w:val="0"/>
              <w:spacing w:after="0" w:line="240" w:lineRule="auto"/>
              <w:ind w:left="102" w:right="436"/>
              <w:rPr>
                <w:rFonts w:ascii="Times New Roman" w:hAnsi="Times New Roman"/>
                <w:sz w:val="24"/>
                <w:szCs w:val="24"/>
              </w:rPr>
            </w:pPr>
            <w:r w:rsidRPr="004A3241">
              <w:rPr>
                <w:rFonts w:ascii="MS Reference Sans Serif" w:hAnsi="MS Reference Sans Serif" w:cs="MS Reference Sans Serif"/>
                <w:spacing w:val="-1"/>
                <w:sz w:val="16"/>
                <w:szCs w:val="16"/>
              </w:rPr>
              <w:t>Pelaksanaan pembayaran upah tenaga kerja bulanan RT/RW</w:t>
            </w:r>
          </w:p>
        </w:tc>
        <w:tc>
          <w:tcPr>
            <w:tcW w:w="795" w:type="dxa"/>
            <w:tcBorders>
              <w:top w:val="single" w:sz="4" w:space="0" w:color="000000"/>
              <w:left w:val="single" w:sz="4" w:space="0" w:color="000000"/>
              <w:bottom w:val="single" w:sz="4" w:space="0" w:color="000000"/>
              <w:right w:val="single" w:sz="4" w:space="0" w:color="000000"/>
            </w:tcBorders>
            <w:shd w:val="clear" w:color="auto" w:fill="ECECEC"/>
            <w:vAlign w:val="center"/>
          </w:tcPr>
          <w:p w:rsidR="00F9446E" w:rsidRPr="00E61963" w:rsidRDefault="004A3241" w:rsidP="004A3241">
            <w:pPr>
              <w:widowControl w:val="0"/>
              <w:autoSpaceDE w:val="0"/>
              <w:autoSpaceDN w:val="0"/>
              <w:adjustRightInd w:val="0"/>
              <w:spacing w:after="0" w:line="189" w:lineRule="exact"/>
              <w:ind w:left="115" w:right="113"/>
              <w:jc w:val="center"/>
              <w:rPr>
                <w:rFonts w:ascii="Times New Roman" w:hAnsi="Times New Roman"/>
                <w:sz w:val="24"/>
                <w:szCs w:val="24"/>
              </w:rPr>
            </w:pPr>
            <w:r>
              <w:rPr>
                <w:rFonts w:ascii="MS Reference Sans Serif" w:hAnsi="MS Reference Sans Serif" w:cs="MS Reference Sans Serif"/>
                <w:spacing w:val="1"/>
                <w:sz w:val="16"/>
                <w:szCs w:val="16"/>
                <w:lang w:val="en-US"/>
              </w:rPr>
              <w:t>100</w:t>
            </w:r>
          </w:p>
        </w:tc>
        <w:tc>
          <w:tcPr>
            <w:tcW w:w="789" w:type="dxa"/>
            <w:tcBorders>
              <w:top w:val="single" w:sz="4" w:space="0" w:color="000000"/>
              <w:left w:val="single" w:sz="4" w:space="0" w:color="000000"/>
              <w:bottom w:val="single" w:sz="4" w:space="0" w:color="000000"/>
              <w:right w:val="single" w:sz="4" w:space="0" w:color="000000"/>
            </w:tcBorders>
            <w:shd w:val="clear" w:color="auto" w:fill="ECECEC"/>
            <w:vAlign w:val="center"/>
          </w:tcPr>
          <w:p w:rsidR="00F9446E" w:rsidRPr="00E61963" w:rsidRDefault="004A3241" w:rsidP="004A3241">
            <w:pPr>
              <w:widowControl w:val="0"/>
              <w:autoSpaceDE w:val="0"/>
              <w:autoSpaceDN w:val="0"/>
              <w:adjustRightInd w:val="0"/>
              <w:spacing w:after="0" w:line="189" w:lineRule="exact"/>
              <w:ind w:left="28"/>
              <w:jc w:val="center"/>
              <w:rPr>
                <w:rFonts w:ascii="Times New Roman" w:hAnsi="Times New Roman"/>
                <w:sz w:val="24"/>
                <w:szCs w:val="24"/>
              </w:rPr>
            </w:pPr>
            <w:r>
              <w:rPr>
                <w:rFonts w:ascii="MS Reference Sans Serif" w:hAnsi="MS Reference Sans Serif" w:cs="MS Reference Sans Serif"/>
                <w:spacing w:val="1"/>
                <w:sz w:val="16"/>
                <w:szCs w:val="16"/>
                <w:lang w:val="en-US"/>
              </w:rPr>
              <w:t>100</w:t>
            </w:r>
          </w:p>
        </w:tc>
        <w:tc>
          <w:tcPr>
            <w:tcW w:w="793" w:type="dxa"/>
            <w:tcBorders>
              <w:top w:val="single" w:sz="4" w:space="0" w:color="000000"/>
              <w:left w:val="single" w:sz="4" w:space="0" w:color="000000"/>
              <w:bottom w:val="single" w:sz="4" w:space="0" w:color="000000"/>
              <w:right w:val="single" w:sz="4" w:space="0" w:color="000000"/>
            </w:tcBorders>
            <w:shd w:val="clear" w:color="auto" w:fill="ECECEC"/>
            <w:vAlign w:val="center"/>
          </w:tcPr>
          <w:p w:rsidR="00F9446E" w:rsidRPr="00E61963" w:rsidRDefault="004A3241" w:rsidP="004A3241">
            <w:pPr>
              <w:widowControl w:val="0"/>
              <w:autoSpaceDE w:val="0"/>
              <w:autoSpaceDN w:val="0"/>
              <w:adjustRightInd w:val="0"/>
              <w:spacing w:after="0" w:line="189" w:lineRule="exact"/>
              <w:ind w:right="-6"/>
              <w:jc w:val="center"/>
              <w:rPr>
                <w:rFonts w:ascii="Times New Roman" w:hAnsi="Times New Roman"/>
                <w:sz w:val="24"/>
                <w:szCs w:val="24"/>
              </w:rPr>
            </w:pPr>
            <w:r>
              <w:rPr>
                <w:rFonts w:ascii="MS Reference Sans Serif" w:hAnsi="MS Reference Sans Serif" w:cs="MS Reference Sans Serif"/>
                <w:spacing w:val="1"/>
                <w:sz w:val="16"/>
                <w:szCs w:val="16"/>
                <w:lang w:val="en-US"/>
              </w:rPr>
              <w:t>100</w:t>
            </w:r>
          </w:p>
        </w:tc>
        <w:tc>
          <w:tcPr>
            <w:tcW w:w="948" w:type="dxa"/>
            <w:tcBorders>
              <w:top w:val="single" w:sz="4" w:space="0" w:color="000000"/>
              <w:left w:val="single" w:sz="4" w:space="0" w:color="000000"/>
              <w:bottom w:val="single" w:sz="4" w:space="0" w:color="000000"/>
              <w:right w:val="single" w:sz="4" w:space="0" w:color="000000"/>
            </w:tcBorders>
            <w:shd w:val="clear" w:color="auto" w:fill="ECECEC"/>
            <w:vAlign w:val="center"/>
          </w:tcPr>
          <w:p w:rsidR="00F9446E" w:rsidRPr="00E61963" w:rsidRDefault="00F9446E" w:rsidP="00EC0108">
            <w:pPr>
              <w:widowControl w:val="0"/>
              <w:autoSpaceDE w:val="0"/>
              <w:autoSpaceDN w:val="0"/>
              <w:adjustRightInd w:val="0"/>
              <w:spacing w:after="0" w:line="189" w:lineRule="exact"/>
              <w:ind w:left="6"/>
              <w:jc w:val="center"/>
              <w:rPr>
                <w:rFonts w:ascii="Times New Roman" w:hAnsi="Times New Roman"/>
                <w:sz w:val="24"/>
                <w:szCs w:val="24"/>
              </w:rPr>
            </w:pPr>
            <w:r w:rsidRPr="00E61963">
              <w:rPr>
                <w:rFonts w:ascii="MS Reference Sans Serif" w:hAnsi="MS Reference Sans Serif" w:cs="MS Reference Sans Serif"/>
                <w:spacing w:val="1"/>
                <w:sz w:val="16"/>
                <w:szCs w:val="16"/>
              </w:rPr>
              <w:t>1</w:t>
            </w:r>
            <w:r w:rsidRPr="00E61963">
              <w:rPr>
                <w:rFonts w:ascii="MS Reference Sans Serif" w:hAnsi="MS Reference Sans Serif" w:cs="MS Reference Sans Serif"/>
                <w:spacing w:val="-1"/>
                <w:sz w:val="16"/>
                <w:szCs w:val="16"/>
              </w:rPr>
              <w:t>0</w:t>
            </w:r>
            <w:r w:rsidRPr="00E61963">
              <w:rPr>
                <w:rFonts w:ascii="MS Reference Sans Serif" w:hAnsi="MS Reference Sans Serif" w:cs="MS Reference Sans Serif"/>
                <w:sz w:val="16"/>
                <w:szCs w:val="16"/>
              </w:rPr>
              <w:t>0</w:t>
            </w:r>
          </w:p>
        </w:tc>
        <w:tc>
          <w:tcPr>
            <w:tcW w:w="789" w:type="dxa"/>
            <w:tcBorders>
              <w:top w:val="single" w:sz="4" w:space="0" w:color="000000"/>
              <w:left w:val="single" w:sz="4" w:space="0" w:color="000000"/>
              <w:bottom w:val="single" w:sz="4" w:space="0" w:color="000000"/>
              <w:right w:val="single" w:sz="4" w:space="0" w:color="000000"/>
            </w:tcBorders>
            <w:shd w:val="clear" w:color="auto" w:fill="ECECEC"/>
            <w:vAlign w:val="center"/>
          </w:tcPr>
          <w:p w:rsidR="00F9446E" w:rsidRPr="00E61963" w:rsidRDefault="00F9446E" w:rsidP="00EC0108">
            <w:pPr>
              <w:widowControl w:val="0"/>
              <w:autoSpaceDE w:val="0"/>
              <w:autoSpaceDN w:val="0"/>
              <w:adjustRightInd w:val="0"/>
              <w:spacing w:after="0" w:line="189" w:lineRule="exact"/>
              <w:ind w:left="50"/>
              <w:jc w:val="center"/>
              <w:rPr>
                <w:rFonts w:ascii="Times New Roman" w:hAnsi="Times New Roman"/>
                <w:sz w:val="24"/>
                <w:szCs w:val="24"/>
              </w:rPr>
            </w:pPr>
            <w:r w:rsidRPr="00E61963">
              <w:rPr>
                <w:rFonts w:ascii="MS Reference Sans Serif" w:hAnsi="MS Reference Sans Serif" w:cs="MS Reference Sans Serif"/>
                <w:spacing w:val="1"/>
                <w:sz w:val="16"/>
                <w:szCs w:val="16"/>
              </w:rPr>
              <w:t>1</w:t>
            </w:r>
            <w:r w:rsidRPr="00E61963">
              <w:rPr>
                <w:rFonts w:ascii="MS Reference Sans Serif" w:hAnsi="MS Reference Sans Serif" w:cs="MS Reference Sans Serif"/>
                <w:spacing w:val="-1"/>
                <w:sz w:val="16"/>
                <w:szCs w:val="16"/>
              </w:rPr>
              <w:t>0</w:t>
            </w:r>
            <w:r w:rsidRPr="00E61963">
              <w:rPr>
                <w:rFonts w:ascii="MS Reference Sans Serif" w:hAnsi="MS Reference Sans Serif" w:cs="MS Reference Sans Serif"/>
                <w:sz w:val="16"/>
                <w:szCs w:val="16"/>
              </w:rPr>
              <w:t>0</w:t>
            </w:r>
          </w:p>
        </w:tc>
        <w:tc>
          <w:tcPr>
            <w:tcW w:w="792" w:type="dxa"/>
            <w:tcBorders>
              <w:top w:val="single" w:sz="4" w:space="0" w:color="000000"/>
              <w:left w:val="single" w:sz="4" w:space="0" w:color="000000"/>
              <w:bottom w:val="single" w:sz="4" w:space="0" w:color="000000"/>
              <w:right w:val="single" w:sz="4" w:space="0" w:color="000000"/>
            </w:tcBorders>
            <w:shd w:val="clear" w:color="auto" w:fill="ECECEC"/>
            <w:vAlign w:val="center"/>
          </w:tcPr>
          <w:p w:rsidR="00F9446E" w:rsidRPr="00E61963" w:rsidRDefault="00F9446E" w:rsidP="004A3241">
            <w:pPr>
              <w:widowControl w:val="0"/>
              <w:autoSpaceDE w:val="0"/>
              <w:autoSpaceDN w:val="0"/>
              <w:adjustRightInd w:val="0"/>
              <w:spacing w:after="0" w:line="189" w:lineRule="exact"/>
              <w:jc w:val="center"/>
              <w:rPr>
                <w:rFonts w:ascii="Times New Roman" w:hAnsi="Times New Roman"/>
                <w:sz w:val="24"/>
                <w:szCs w:val="24"/>
              </w:rPr>
            </w:pPr>
            <w:r w:rsidRPr="00E61963">
              <w:rPr>
                <w:rFonts w:ascii="MS Reference Sans Serif" w:hAnsi="MS Reference Sans Serif" w:cs="MS Reference Sans Serif"/>
                <w:spacing w:val="1"/>
                <w:sz w:val="16"/>
                <w:szCs w:val="16"/>
              </w:rPr>
              <w:t>1</w:t>
            </w:r>
            <w:r w:rsidRPr="00E61963">
              <w:rPr>
                <w:rFonts w:ascii="MS Reference Sans Serif" w:hAnsi="MS Reference Sans Serif" w:cs="MS Reference Sans Serif"/>
                <w:spacing w:val="-1"/>
                <w:sz w:val="16"/>
                <w:szCs w:val="16"/>
              </w:rPr>
              <w:t>0</w:t>
            </w:r>
            <w:r w:rsidRPr="00E61963">
              <w:rPr>
                <w:rFonts w:ascii="MS Reference Sans Serif" w:hAnsi="MS Reference Sans Serif" w:cs="MS Reference Sans Serif"/>
                <w:sz w:val="16"/>
                <w:szCs w:val="16"/>
              </w:rPr>
              <w:t>0</w:t>
            </w:r>
          </w:p>
        </w:tc>
        <w:tc>
          <w:tcPr>
            <w:tcW w:w="1259" w:type="dxa"/>
            <w:tcBorders>
              <w:top w:val="single" w:sz="4" w:space="0" w:color="000000"/>
              <w:left w:val="single" w:sz="4" w:space="0" w:color="000000"/>
              <w:bottom w:val="single" w:sz="4" w:space="0" w:color="000000"/>
              <w:right w:val="single" w:sz="4" w:space="0" w:color="000000"/>
            </w:tcBorders>
            <w:shd w:val="clear" w:color="auto" w:fill="ECECEC"/>
          </w:tcPr>
          <w:p w:rsidR="00F9446E" w:rsidRPr="00E61963" w:rsidRDefault="00F9446E" w:rsidP="00780DDF">
            <w:pPr>
              <w:widowControl w:val="0"/>
              <w:autoSpaceDE w:val="0"/>
              <w:autoSpaceDN w:val="0"/>
              <w:adjustRightInd w:val="0"/>
              <w:spacing w:after="0" w:line="240" w:lineRule="auto"/>
              <w:rPr>
                <w:rFonts w:ascii="Times New Roman" w:hAnsi="Times New Roman"/>
                <w:sz w:val="24"/>
                <w:szCs w:val="24"/>
              </w:rPr>
            </w:pPr>
          </w:p>
        </w:tc>
      </w:tr>
      <w:tr w:rsidR="00F9446E" w:rsidRPr="00E61963" w:rsidTr="00EC0108">
        <w:trPr>
          <w:trHeight w:hRule="exact" w:val="615"/>
        </w:trPr>
        <w:tc>
          <w:tcPr>
            <w:tcW w:w="516" w:type="dxa"/>
            <w:tcBorders>
              <w:top w:val="single" w:sz="4" w:space="0" w:color="000000"/>
              <w:left w:val="single" w:sz="4" w:space="0" w:color="000000"/>
              <w:bottom w:val="single" w:sz="4" w:space="0" w:color="000000"/>
              <w:right w:val="single" w:sz="4" w:space="0" w:color="000000"/>
            </w:tcBorders>
            <w:vAlign w:val="center"/>
          </w:tcPr>
          <w:p w:rsidR="00F9446E" w:rsidRPr="00E61963" w:rsidRDefault="00F9446E" w:rsidP="00EC0108">
            <w:pPr>
              <w:widowControl w:val="0"/>
              <w:autoSpaceDE w:val="0"/>
              <w:autoSpaceDN w:val="0"/>
              <w:adjustRightInd w:val="0"/>
              <w:spacing w:before="3" w:after="0" w:line="240" w:lineRule="auto"/>
              <w:ind w:left="142" w:right="143"/>
              <w:jc w:val="center"/>
              <w:rPr>
                <w:rFonts w:ascii="Times New Roman" w:hAnsi="Times New Roman"/>
                <w:sz w:val="24"/>
                <w:szCs w:val="24"/>
              </w:rPr>
            </w:pPr>
            <w:r w:rsidRPr="00E61963">
              <w:rPr>
                <w:rFonts w:ascii="MS Reference Sans Serif" w:hAnsi="MS Reference Sans Serif" w:cs="MS Reference Sans Serif"/>
                <w:sz w:val="16"/>
                <w:szCs w:val="16"/>
              </w:rPr>
              <w:t>5</w:t>
            </w:r>
          </w:p>
        </w:tc>
        <w:tc>
          <w:tcPr>
            <w:tcW w:w="2331" w:type="dxa"/>
            <w:tcBorders>
              <w:top w:val="single" w:sz="4" w:space="0" w:color="000000"/>
              <w:left w:val="single" w:sz="4" w:space="0" w:color="000000"/>
              <w:bottom w:val="single" w:sz="4" w:space="0" w:color="000000"/>
              <w:right w:val="single" w:sz="4" w:space="0" w:color="000000"/>
            </w:tcBorders>
            <w:vAlign w:val="center"/>
          </w:tcPr>
          <w:p w:rsidR="00F9446E" w:rsidRPr="00E61963" w:rsidRDefault="004A3241" w:rsidP="00EC0108">
            <w:pPr>
              <w:widowControl w:val="0"/>
              <w:autoSpaceDE w:val="0"/>
              <w:autoSpaceDN w:val="0"/>
              <w:adjustRightInd w:val="0"/>
              <w:spacing w:before="3" w:after="0" w:line="240" w:lineRule="auto"/>
              <w:ind w:left="102" w:right="187"/>
              <w:rPr>
                <w:rFonts w:ascii="Times New Roman" w:hAnsi="Times New Roman"/>
                <w:sz w:val="24"/>
                <w:szCs w:val="24"/>
              </w:rPr>
            </w:pPr>
            <w:r w:rsidRPr="004A3241">
              <w:rPr>
                <w:rFonts w:ascii="MS Reference Sans Serif" w:hAnsi="MS Reference Sans Serif" w:cs="MS Reference Sans Serif"/>
                <w:spacing w:val="-1"/>
                <w:sz w:val="16"/>
                <w:szCs w:val="16"/>
              </w:rPr>
              <w:t>Pelaksanaan Monitoring Posyandu Gerbangmas Siaga (PGM-Siaga)</w:t>
            </w:r>
          </w:p>
        </w:tc>
        <w:tc>
          <w:tcPr>
            <w:tcW w:w="795" w:type="dxa"/>
            <w:tcBorders>
              <w:top w:val="single" w:sz="4" w:space="0" w:color="000000"/>
              <w:left w:val="single" w:sz="4" w:space="0" w:color="000000"/>
              <w:bottom w:val="single" w:sz="4" w:space="0" w:color="000000"/>
              <w:right w:val="single" w:sz="4" w:space="0" w:color="000000"/>
            </w:tcBorders>
            <w:vAlign w:val="center"/>
          </w:tcPr>
          <w:p w:rsidR="00F9446E" w:rsidRPr="00E61963" w:rsidRDefault="004A3241" w:rsidP="004A3241">
            <w:pPr>
              <w:widowControl w:val="0"/>
              <w:autoSpaceDE w:val="0"/>
              <w:autoSpaceDN w:val="0"/>
              <w:adjustRightInd w:val="0"/>
              <w:spacing w:before="3" w:after="0" w:line="240" w:lineRule="auto"/>
              <w:ind w:left="115" w:right="113"/>
              <w:jc w:val="center"/>
              <w:rPr>
                <w:rFonts w:ascii="Times New Roman" w:hAnsi="Times New Roman"/>
                <w:sz w:val="24"/>
                <w:szCs w:val="24"/>
              </w:rPr>
            </w:pPr>
            <w:r>
              <w:rPr>
                <w:rFonts w:ascii="MS Reference Sans Serif" w:hAnsi="MS Reference Sans Serif" w:cs="MS Reference Sans Serif"/>
                <w:spacing w:val="1"/>
                <w:sz w:val="16"/>
                <w:szCs w:val="16"/>
                <w:lang w:val="en-US"/>
              </w:rPr>
              <w:t>100</w:t>
            </w:r>
          </w:p>
        </w:tc>
        <w:tc>
          <w:tcPr>
            <w:tcW w:w="789" w:type="dxa"/>
            <w:tcBorders>
              <w:top w:val="single" w:sz="4" w:space="0" w:color="000000"/>
              <w:left w:val="single" w:sz="4" w:space="0" w:color="000000"/>
              <w:bottom w:val="single" w:sz="4" w:space="0" w:color="000000"/>
              <w:right w:val="single" w:sz="4" w:space="0" w:color="000000"/>
            </w:tcBorders>
            <w:vAlign w:val="center"/>
          </w:tcPr>
          <w:p w:rsidR="00F9446E" w:rsidRPr="00E61963" w:rsidRDefault="004A3241" w:rsidP="004A3241">
            <w:pPr>
              <w:widowControl w:val="0"/>
              <w:autoSpaceDE w:val="0"/>
              <w:autoSpaceDN w:val="0"/>
              <w:adjustRightInd w:val="0"/>
              <w:spacing w:before="3" w:after="0" w:line="240" w:lineRule="auto"/>
              <w:ind w:left="28"/>
              <w:jc w:val="center"/>
              <w:rPr>
                <w:rFonts w:ascii="Times New Roman" w:hAnsi="Times New Roman"/>
                <w:sz w:val="24"/>
                <w:szCs w:val="24"/>
              </w:rPr>
            </w:pPr>
            <w:r>
              <w:rPr>
                <w:rFonts w:ascii="MS Reference Sans Serif" w:hAnsi="MS Reference Sans Serif" w:cs="MS Reference Sans Serif"/>
                <w:spacing w:val="1"/>
                <w:sz w:val="16"/>
                <w:szCs w:val="16"/>
                <w:lang w:val="en-US"/>
              </w:rPr>
              <w:t>100</w:t>
            </w:r>
          </w:p>
        </w:tc>
        <w:tc>
          <w:tcPr>
            <w:tcW w:w="793" w:type="dxa"/>
            <w:tcBorders>
              <w:top w:val="single" w:sz="4" w:space="0" w:color="000000"/>
              <w:left w:val="single" w:sz="4" w:space="0" w:color="000000"/>
              <w:bottom w:val="single" w:sz="4" w:space="0" w:color="000000"/>
              <w:right w:val="single" w:sz="4" w:space="0" w:color="000000"/>
            </w:tcBorders>
            <w:vAlign w:val="center"/>
          </w:tcPr>
          <w:p w:rsidR="00F9446E" w:rsidRPr="00E61963" w:rsidRDefault="004A3241" w:rsidP="004A3241">
            <w:pPr>
              <w:widowControl w:val="0"/>
              <w:autoSpaceDE w:val="0"/>
              <w:autoSpaceDN w:val="0"/>
              <w:adjustRightInd w:val="0"/>
              <w:spacing w:before="3" w:after="0" w:line="240" w:lineRule="auto"/>
              <w:ind w:right="-6"/>
              <w:jc w:val="center"/>
              <w:rPr>
                <w:rFonts w:ascii="Times New Roman" w:hAnsi="Times New Roman"/>
                <w:sz w:val="24"/>
                <w:szCs w:val="24"/>
              </w:rPr>
            </w:pPr>
            <w:r>
              <w:rPr>
                <w:rFonts w:ascii="MS Reference Sans Serif" w:hAnsi="MS Reference Sans Serif" w:cs="MS Reference Sans Serif"/>
                <w:spacing w:val="1"/>
                <w:sz w:val="16"/>
                <w:szCs w:val="16"/>
                <w:lang w:val="en-US"/>
              </w:rPr>
              <w:t>100</w:t>
            </w:r>
          </w:p>
        </w:tc>
        <w:tc>
          <w:tcPr>
            <w:tcW w:w="948" w:type="dxa"/>
            <w:tcBorders>
              <w:top w:val="single" w:sz="4" w:space="0" w:color="000000"/>
              <w:left w:val="single" w:sz="4" w:space="0" w:color="000000"/>
              <w:bottom w:val="single" w:sz="4" w:space="0" w:color="000000"/>
              <w:right w:val="single" w:sz="4" w:space="0" w:color="000000"/>
            </w:tcBorders>
            <w:vAlign w:val="center"/>
          </w:tcPr>
          <w:p w:rsidR="00F9446E" w:rsidRPr="00E61963" w:rsidRDefault="00817C1F" w:rsidP="00EC0108">
            <w:pPr>
              <w:widowControl w:val="0"/>
              <w:autoSpaceDE w:val="0"/>
              <w:autoSpaceDN w:val="0"/>
              <w:adjustRightInd w:val="0"/>
              <w:spacing w:before="3" w:after="0" w:line="240" w:lineRule="auto"/>
              <w:ind w:left="6"/>
              <w:jc w:val="center"/>
              <w:rPr>
                <w:rFonts w:ascii="Times New Roman" w:hAnsi="Times New Roman"/>
                <w:sz w:val="24"/>
                <w:szCs w:val="24"/>
              </w:rPr>
            </w:pPr>
            <w:r>
              <w:rPr>
                <w:rFonts w:ascii="MS Reference Sans Serif" w:hAnsi="MS Reference Sans Serif" w:cs="MS Reference Sans Serif"/>
                <w:spacing w:val="1"/>
                <w:sz w:val="16"/>
                <w:szCs w:val="16"/>
                <w:lang w:val="en-US"/>
              </w:rPr>
              <w:t>100</w:t>
            </w:r>
          </w:p>
        </w:tc>
        <w:tc>
          <w:tcPr>
            <w:tcW w:w="789" w:type="dxa"/>
            <w:tcBorders>
              <w:top w:val="single" w:sz="4" w:space="0" w:color="000000"/>
              <w:left w:val="single" w:sz="4" w:space="0" w:color="000000"/>
              <w:bottom w:val="single" w:sz="4" w:space="0" w:color="000000"/>
              <w:right w:val="single" w:sz="4" w:space="0" w:color="000000"/>
            </w:tcBorders>
            <w:vAlign w:val="center"/>
          </w:tcPr>
          <w:p w:rsidR="00F9446E" w:rsidRPr="00E61963" w:rsidRDefault="00F9446E" w:rsidP="00EC0108">
            <w:pPr>
              <w:widowControl w:val="0"/>
              <w:autoSpaceDE w:val="0"/>
              <w:autoSpaceDN w:val="0"/>
              <w:adjustRightInd w:val="0"/>
              <w:spacing w:before="3" w:after="0" w:line="240" w:lineRule="auto"/>
              <w:ind w:left="50"/>
              <w:jc w:val="center"/>
              <w:rPr>
                <w:rFonts w:ascii="Times New Roman" w:hAnsi="Times New Roman"/>
                <w:sz w:val="24"/>
                <w:szCs w:val="24"/>
              </w:rPr>
            </w:pPr>
            <w:r w:rsidRPr="00E61963">
              <w:rPr>
                <w:rFonts w:ascii="MS Reference Sans Serif" w:hAnsi="MS Reference Sans Serif" w:cs="MS Reference Sans Serif"/>
                <w:spacing w:val="1"/>
                <w:sz w:val="16"/>
                <w:szCs w:val="16"/>
              </w:rPr>
              <w:t>1</w:t>
            </w:r>
            <w:r w:rsidRPr="00E61963">
              <w:rPr>
                <w:rFonts w:ascii="MS Reference Sans Serif" w:hAnsi="MS Reference Sans Serif" w:cs="MS Reference Sans Serif"/>
                <w:spacing w:val="-1"/>
                <w:sz w:val="16"/>
                <w:szCs w:val="16"/>
              </w:rPr>
              <w:t>0</w:t>
            </w:r>
            <w:r w:rsidRPr="00E61963">
              <w:rPr>
                <w:rFonts w:ascii="MS Reference Sans Serif" w:hAnsi="MS Reference Sans Serif" w:cs="MS Reference Sans Serif"/>
                <w:sz w:val="16"/>
                <w:szCs w:val="16"/>
              </w:rPr>
              <w:t>0</w:t>
            </w:r>
          </w:p>
        </w:tc>
        <w:tc>
          <w:tcPr>
            <w:tcW w:w="792" w:type="dxa"/>
            <w:tcBorders>
              <w:top w:val="single" w:sz="4" w:space="0" w:color="000000"/>
              <w:left w:val="single" w:sz="4" w:space="0" w:color="000000"/>
              <w:bottom w:val="single" w:sz="4" w:space="0" w:color="000000"/>
              <w:right w:val="single" w:sz="4" w:space="0" w:color="000000"/>
            </w:tcBorders>
            <w:vAlign w:val="center"/>
          </w:tcPr>
          <w:p w:rsidR="00F9446E" w:rsidRPr="00E61963" w:rsidRDefault="00F9446E" w:rsidP="004A3241">
            <w:pPr>
              <w:widowControl w:val="0"/>
              <w:autoSpaceDE w:val="0"/>
              <w:autoSpaceDN w:val="0"/>
              <w:adjustRightInd w:val="0"/>
              <w:spacing w:before="3" w:after="0" w:line="240" w:lineRule="auto"/>
              <w:jc w:val="center"/>
              <w:rPr>
                <w:rFonts w:ascii="Times New Roman" w:hAnsi="Times New Roman"/>
                <w:sz w:val="24"/>
                <w:szCs w:val="24"/>
              </w:rPr>
            </w:pPr>
            <w:r w:rsidRPr="00E61963">
              <w:rPr>
                <w:rFonts w:ascii="MS Reference Sans Serif" w:hAnsi="MS Reference Sans Serif" w:cs="MS Reference Sans Serif"/>
                <w:spacing w:val="1"/>
                <w:sz w:val="16"/>
                <w:szCs w:val="16"/>
              </w:rPr>
              <w:t>1</w:t>
            </w:r>
            <w:r w:rsidRPr="00E61963">
              <w:rPr>
                <w:rFonts w:ascii="MS Reference Sans Serif" w:hAnsi="MS Reference Sans Serif" w:cs="MS Reference Sans Serif"/>
                <w:spacing w:val="-1"/>
                <w:sz w:val="16"/>
                <w:szCs w:val="16"/>
              </w:rPr>
              <w:t>0</w:t>
            </w:r>
            <w:r w:rsidRPr="00E61963">
              <w:rPr>
                <w:rFonts w:ascii="MS Reference Sans Serif" w:hAnsi="MS Reference Sans Serif" w:cs="MS Reference Sans Serif"/>
                <w:sz w:val="16"/>
                <w:szCs w:val="16"/>
              </w:rPr>
              <w:t>0</w:t>
            </w:r>
          </w:p>
        </w:tc>
        <w:tc>
          <w:tcPr>
            <w:tcW w:w="1259" w:type="dxa"/>
            <w:tcBorders>
              <w:top w:val="single" w:sz="4" w:space="0" w:color="000000"/>
              <w:left w:val="single" w:sz="4" w:space="0" w:color="000000"/>
              <w:bottom w:val="single" w:sz="4" w:space="0" w:color="000000"/>
              <w:right w:val="single" w:sz="4" w:space="0" w:color="000000"/>
            </w:tcBorders>
          </w:tcPr>
          <w:p w:rsidR="00F9446E" w:rsidRPr="00E61963" w:rsidRDefault="00F9446E" w:rsidP="00780DDF">
            <w:pPr>
              <w:widowControl w:val="0"/>
              <w:autoSpaceDE w:val="0"/>
              <w:autoSpaceDN w:val="0"/>
              <w:adjustRightInd w:val="0"/>
              <w:spacing w:after="0" w:line="240" w:lineRule="auto"/>
              <w:rPr>
                <w:rFonts w:ascii="Times New Roman" w:hAnsi="Times New Roman"/>
                <w:sz w:val="24"/>
                <w:szCs w:val="24"/>
              </w:rPr>
            </w:pPr>
          </w:p>
        </w:tc>
      </w:tr>
      <w:tr w:rsidR="00F9446E" w:rsidRPr="00E61963" w:rsidTr="00EC0108">
        <w:trPr>
          <w:trHeight w:hRule="exact" w:val="596"/>
        </w:trPr>
        <w:tc>
          <w:tcPr>
            <w:tcW w:w="516" w:type="dxa"/>
            <w:tcBorders>
              <w:top w:val="single" w:sz="4" w:space="0" w:color="000000"/>
              <w:left w:val="single" w:sz="4" w:space="0" w:color="000000"/>
              <w:bottom w:val="single" w:sz="4" w:space="0" w:color="000000"/>
              <w:right w:val="single" w:sz="4" w:space="0" w:color="000000"/>
            </w:tcBorders>
            <w:shd w:val="clear" w:color="auto" w:fill="ECECEC"/>
            <w:vAlign w:val="center"/>
          </w:tcPr>
          <w:p w:rsidR="00F9446E" w:rsidRPr="00E61963" w:rsidRDefault="00F9446E" w:rsidP="00EC0108">
            <w:pPr>
              <w:widowControl w:val="0"/>
              <w:autoSpaceDE w:val="0"/>
              <w:autoSpaceDN w:val="0"/>
              <w:adjustRightInd w:val="0"/>
              <w:spacing w:after="0" w:line="189" w:lineRule="exact"/>
              <w:ind w:left="142" w:right="143"/>
              <w:jc w:val="center"/>
              <w:rPr>
                <w:rFonts w:ascii="Times New Roman" w:hAnsi="Times New Roman"/>
                <w:sz w:val="24"/>
                <w:szCs w:val="24"/>
              </w:rPr>
            </w:pPr>
            <w:r w:rsidRPr="00E61963">
              <w:rPr>
                <w:rFonts w:ascii="MS Reference Sans Serif" w:hAnsi="MS Reference Sans Serif" w:cs="MS Reference Sans Serif"/>
                <w:sz w:val="16"/>
                <w:szCs w:val="16"/>
              </w:rPr>
              <w:t>6</w:t>
            </w:r>
          </w:p>
        </w:tc>
        <w:tc>
          <w:tcPr>
            <w:tcW w:w="2331" w:type="dxa"/>
            <w:tcBorders>
              <w:top w:val="single" w:sz="4" w:space="0" w:color="000000"/>
              <w:left w:val="single" w:sz="4" w:space="0" w:color="000000"/>
              <w:bottom w:val="single" w:sz="4" w:space="0" w:color="000000"/>
              <w:right w:val="single" w:sz="4" w:space="0" w:color="000000"/>
            </w:tcBorders>
            <w:shd w:val="clear" w:color="auto" w:fill="ECECEC"/>
            <w:vAlign w:val="center"/>
          </w:tcPr>
          <w:p w:rsidR="00F9446E" w:rsidRPr="00E61963" w:rsidRDefault="004A3241" w:rsidP="00EC0108">
            <w:pPr>
              <w:widowControl w:val="0"/>
              <w:autoSpaceDE w:val="0"/>
              <w:autoSpaceDN w:val="0"/>
              <w:adjustRightInd w:val="0"/>
              <w:spacing w:after="0" w:line="189" w:lineRule="exact"/>
              <w:ind w:left="102"/>
              <w:rPr>
                <w:rFonts w:ascii="Times New Roman" w:hAnsi="Times New Roman"/>
                <w:sz w:val="24"/>
                <w:szCs w:val="24"/>
              </w:rPr>
            </w:pPr>
            <w:r w:rsidRPr="004A3241">
              <w:rPr>
                <w:rFonts w:ascii="MS Reference Sans Serif" w:hAnsi="MS Reference Sans Serif" w:cs="MS Reference Sans Serif"/>
                <w:spacing w:val="-1"/>
                <w:sz w:val="16"/>
                <w:szCs w:val="16"/>
              </w:rPr>
              <w:t>Pelaksanaan Bulan Bhakti Gotong Royong ( BBGRM )</w:t>
            </w:r>
          </w:p>
        </w:tc>
        <w:tc>
          <w:tcPr>
            <w:tcW w:w="795" w:type="dxa"/>
            <w:tcBorders>
              <w:top w:val="single" w:sz="4" w:space="0" w:color="000000"/>
              <w:left w:val="single" w:sz="4" w:space="0" w:color="000000"/>
              <w:bottom w:val="single" w:sz="4" w:space="0" w:color="000000"/>
              <w:right w:val="single" w:sz="4" w:space="0" w:color="000000"/>
            </w:tcBorders>
            <w:shd w:val="clear" w:color="auto" w:fill="ECECEC"/>
            <w:vAlign w:val="center"/>
          </w:tcPr>
          <w:p w:rsidR="00F9446E" w:rsidRPr="00E61963" w:rsidRDefault="004A3241" w:rsidP="004A3241">
            <w:pPr>
              <w:widowControl w:val="0"/>
              <w:autoSpaceDE w:val="0"/>
              <w:autoSpaceDN w:val="0"/>
              <w:adjustRightInd w:val="0"/>
              <w:spacing w:after="0" w:line="189" w:lineRule="exact"/>
              <w:ind w:left="115" w:right="113"/>
              <w:jc w:val="center"/>
              <w:rPr>
                <w:rFonts w:ascii="Times New Roman" w:hAnsi="Times New Roman"/>
                <w:sz w:val="24"/>
                <w:szCs w:val="24"/>
              </w:rPr>
            </w:pPr>
            <w:r>
              <w:rPr>
                <w:rFonts w:ascii="MS Reference Sans Serif" w:hAnsi="MS Reference Sans Serif" w:cs="MS Reference Sans Serif"/>
                <w:spacing w:val="1"/>
                <w:sz w:val="16"/>
                <w:szCs w:val="16"/>
                <w:lang w:val="en-US"/>
              </w:rPr>
              <w:t>100</w:t>
            </w:r>
          </w:p>
        </w:tc>
        <w:tc>
          <w:tcPr>
            <w:tcW w:w="789" w:type="dxa"/>
            <w:tcBorders>
              <w:top w:val="single" w:sz="4" w:space="0" w:color="000000"/>
              <w:left w:val="single" w:sz="4" w:space="0" w:color="000000"/>
              <w:bottom w:val="single" w:sz="4" w:space="0" w:color="000000"/>
              <w:right w:val="single" w:sz="4" w:space="0" w:color="000000"/>
            </w:tcBorders>
            <w:shd w:val="clear" w:color="auto" w:fill="ECECEC"/>
            <w:vAlign w:val="center"/>
          </w:tcPr>
          <w:p w:rsidR="00F9446E" w:rsidRPr="00E61963" w:rsidRDefault="004A3241" w:rsidP="004A3241">
            <w:pPr>
              <w:widowControl w:val="0"/>
              <w:autoSpaceDE w:val="0"/>
              <w:autoSpaceDN w:val="0"/>
              <w:adjustRightInd w:val="0"/>
              <w:spacing w:after="0" w:line="189" w:lineRule="exact"/>
              <w:ind w:left="28"/>
              <w:jc w:val="center"/>
              <w:rPr>
                <w:rFonts w:ascii="Times New Roman" w:hAnsi="Times New Roman"/>
                <w:sz w:val="24"/>
                <w:szCs w:val="24"/>
              </w:rPr>
            </w:pPr>
            <w:r>
              <w:rPr>
                <w:rFonts w:ascii="MS Reference Sans Serif" w:hAnsi="MS Reference Sans Serif" w:cs="MS Reference Sans Serif"/>
                <w:spacing w:val="1"/>
                <w:sz w:val="16"/>
                <w:szCs w:val="16"/>
                <w:lang w:val="en-US"/>
              </w:rPr>
              <w:t>100</w:t>
            </w:r>
          </w:p>
        </w:tc>
        <w:tc>
          <w:tcPr>
            <w:tcW w:w="793" w:type="dxa"/>
            <w:tcBorders>
              <w:top w:val="single" w:sz="4" w:space="0" w:color="000000"/>
              <w:left w:val="single" w:sz="4" w:space="0" w:color="000000"/>
              <w:bottom w:val="single" w:sz="4" w:space="0" w:color="000000"/>
              <w:right w:val="single" w:sz="4" w:space="0" w:color="000000"/>
            </w:tcBorders>
            <w:shd w:val="clear" w:color="auto" w:fill="ECECEC"/>
            <w:vAlign w:val="center"/>
          </w:tcPr>
          <w:p w:rsidR="00F9446E" w:rsidRPr="00E61963" w:rsidRDefault="004A3241" w:rsidP="004A3241">
            <w:pPr>
              <w:widowControl w:val="0"/>
              <w:autoSpaceDE w:val="0"/>
              <w:autoSpaceDN w:val="0"/>
              <w:adjustRightInd w:val="0"/>
              <w:spacing w:after="0" w:line="189" w:lineRule="exact"/>
              <w:ind w:right="-6"/>
              <w:jc w:val="center"/>
              <w:rPr>
                <w:rFonts w:ascii="Times New Roman" w:hAnsi="Times New Roman"/>
                <w:sz w:val="24"/>
                <w:szCs w:val="24"/>
              </w:rPr>
            </w:pPr>
            <w:r>
              <w:rPr>
                <w:rFonts w:ascii="MS Reference Sans Serif" w:hAnsi="MS Reference Sans Serif" w:cs="MS Reference Sans Serif"/>
                <w:spacing w:val="1"/>
                <w:sz w:val="16"/>
                <w:szCs w:val="16"/>
                <w:lang w:val="en-US"/>
              </w:rPr>
              <w:t>100</w:t>
            </w:r>
          </w:p>
        </w:tc>
        <w:tc>
          <w:tcPr>
            <w:tcW w:w="948" w:type="dxa"/>
            <w:tcBorders>
              <w:top w:val="single" w:sz="4" w:space="0" w:color="000000"/>
              <w:left w:val="single" w:sz="4" w:space="0" w:color="000000"/>
              <w:bottom w:val="single" w:sz="4" w:space="0" w:color="000000"/>
              <w:right w:val="single" w:sz="4" w:space="0" w:color="000000"/>
            </w:tcBorders>
            <w:shd w:val="clear" w:color="auto" w:fill="ECECEC"/>
            <w:vAlign w:val="center"/>
          </w:tcPr>
          <w:p w:rsidR="00F9446E" w:rsidRPr="00E61963" w:rsidRDefault="00817C1F" w:rsidP="00EC0108">
            <w:pPr>
              <w:widowControl w:val="0"/>
              <w:autoSpaceDE w:val="0"/>
              <w:autoSpaceDN w:val="0"/>
              <w:adjustRightInd w:val="0"/>
              <w:spacing w:after="0" w:line="189" w:lineRule="exact"/>
              <w:ind w:left="6"/>
              <w:jc w:val="center"/>
              <w:rPr>
                <w:rFonts w:ascii="Times New Roman" w:hAnsi="Times New Roman"/>
                <w:sz w:val="24"/>
                <w:szCs w:val="24"/>
              </w:rPr>
            </w:pPr>
            <w:r>
              <w:rPr>
                <w:rFonts w:ascii="MS Reference Sans Serif" w:hAnsi="MS Reference Sans Serif" w:cs="MS Reference Sans Serif"/>
                <w:spacing w:val="1"/>
                <w:sz w:val="16"/>
                <w:szCs w:val="16"/>
                <w:lang w:val="en-US"/>
              </w:rPr>
              <w:t>100</w:t>
            </w:r>
          </w:p>
        </w:tc>
        <w:tc>
          <w:tcPr>
            <w:tcW w:w="789" w:type="dxa"/>
            <w:tcBorders>
              <w:top w:val="single" w:sz="4" w:space="0" w:color="000000"/>
              <w:left w:val="single" w:sz="4" w:space="0" w:color="000000"/>
              <w:bottom w:val="single" w:sz="4" w:space="0" w:color="000000"/>
              <w:right w:val="single" w:sz="4" w:space="0" w:color="000000"/>
            </w:tcBorders>
            <w:shd w:val="clear" w:color="auto" w:fill="ECECEC"/>
            <w:vAlign w:val="center"/>
          </w:tcPr>
          <w:p w:rsidR="00F9446E" w:rsidRPr="00E61963" w:rsidRDefault="00F9446E" w:rsidP="00EC0108">
            <w:pPr>
              <w:widowControl w:val="0"/>
              <w:autoSpaceDE w:val="0"/>
              <w:autoSpaceDN w:val="0"/>
              <w:adjustRightInd w:val="0"/>
              <w:spacing w:after="0" w:line="189" w:lineRule="exact"/>
              <w:ind w:left="50"/>
              <w:jc w:val="center"/>
              <w:rPr>
                <w:rFonts w:ascii="Times New Roman" w:hAnsi="Times New Roman"/>
                <w:sz w:val="24"/>
                <w:szCs w:val="24"/>
              </w:rPr>
            </w:pPr>
            <w:r w:rsidRPr="00E61963">
              <w:rPr>
                <w:rFonts w:ascii="MS Reference Sans Serif" w:hAnsi="MS Reference Sans Serif" w:cs="MS Reference Sans Serif"/>
                <w:spacing w:val="1"/>
                <w:sz w:val="16"/>
                <w:szCs w:val="16"/>
              </w:rPr>
              <w:t>1</w:t>
            </w:r>
            <w:r w:rsidRPr="00E61963">
              <w:rPr>
                <w:rFonts w:ascii="MS Reference Sans Serif" w:hAnsi="MS Reference Sans Serif" w:cs="MS Reference Sans Serif"/>
                <w:spacing w:val="-1"/>
                <w:sz w:val="16"/>
                <w:szCs w:val="16"/>
              </w:rPr>
              <w:t>0</w:t>
            </w:r>
            <w:r w:rsidRPr="00E61963">
              <w:rPr>
                <w:rFonts w:ascii="MS Reference Sans Serif" w:hAnsi="MS Reference Sans Serif" w:cs="MS Reference Sans Serif"/>
                <w:sz w:val="16"/>
                <w:szCs w:val="16"/>
              </w:rPr>
              <w:t>0</w:t>
            </w:r>
          </w:p>
        </w:tc>
        <w:tc>
          <w:tcPr>
            <w:tcW w:w="792" w:type="dxa"/>
            <w:tcBorders>
              <w:top w:val="single" w:sz="4" w:space="0" w:color="000000"/>
              <w:left w:val="single" w:sz="4" w:space="0" w:color="000000"/>
              <w:bottom w:val="single" w:sz="4" w:space="0" w:color="000000"/>
              <w:right w:val="single" w:sz="4" w:space="0" w:color="000000"/>
            </w:tcBorders>
            <w:shd w:val="clear" w:color="auto" w:fill="ECECEC"/>
            <w:vAlign w:val="center"/>
          </w:tcPr>
          <w:p w:rsidR="00F9446E" w:rsidRPr="00E61963" w:rsidRDefault="00F9446E" w:rsidP="004A3241">
            <w:pPr>
              <w:widowControl w:val="0"/>
              <w:autoSpaceDE w:val="0"/>
              <w:autoSpaceDN w:val="0"/>
              <w:adjustRightInd w:val="0"/>
              <w:spacing w:after="0" w:line="189" w:lineRule="exact"/>
              <w:jc w:val="center"/>
              <w:rPr>
                <w:rFonts w:ascii="Times New Roman" w:hAnsi="Times New Roman"/>
                <w:sz w:val="24"/>
                <w:szCs w:val="24"/>
              </w:rPr>
            </w:pPr>
            <w:r w:rsidRPr="00E61963">
              <w:rPr>
                <w:rFonts w:ascii="MS Reference Sans Serif" w:hAnsi="MS Reference Sans Serif" w:cs="MS Reference Sans Serif"/>
                <w:spacing w:val="1"/>
                <w:sz w:val="16"/>
                <w:szCs w:val="16"/>
              </w:rPr>
              <w:t>1</w:t>
            </w:r>
            <w:r w:rsidRPr="00E61963">
              <w:rPr>
                <w:rFonts w:ascii="MS Reference Sans Serif" w:hAnsi="MS Reference Sans Serif" w:cs="MS Reference Sans Serif"/>
                <w:spacing w:val="-1"/>
                <w:sz w:val="16"/>
                <w:szCs w:val="16"/>
              </w:rPr>
              <w:t>0</w:t>
            </w:r>
            <w:r w:rsidRPr="00E61963">
              <w:rPr>
                <w:rFonts w:ascii="MS Reference Sans Serif" w:hAnsi="MS Reference Sans Serif" w:cs="MS Reference Sans Serif"/>
                <w:sz w:val="16"/>
                <w:szCs w:val="16"/>
              </w:rPr>
              <w:t>0</w:t>
            </w:r>
          </w:p>
        </w:tc>
        <w:tc>
          <w:tcPr>
            <w:tcW w:w="1259" w:type="dxa"/>
            <w:tcBorders>
              <w:top w:val="single" w:sz="4" w:space="0" w:color="000000"/>
              <w:left w:val="single" w:sz="4" w:space="0" w:color="000000"/>
              <w:bottom w:val="single" w:sz="4" w:space="0" w:color="000000"/>
              <w:right w:val="single" w:sz="4" w:space="0" w:color="000000"/>
            </w:tcBorders>
            <w:shd w:val="clear" w:color="auto" w:fill="ECECEC"/>
          </w:tcPr>
          <w:p w:rsidR="00F9446E" w:rsidRPr="00E61963" w:rsidRDefault="00F9446E" w:rsidP="00780DDF">
            <w:pPr>
              <w:widowControl w:val="0"/>
              <w:autoSpaceDE w:val="0"/>
              <w:autoSpaceDN w:val="0"/>
              <w:adjustRightInd w:val="0"/>
              <w:spacing w:after="0" w:line="240" w:lineRule="auto"/>
              <w:rPr>
                <w:rFonts w:ascii="Times New Roman" w:hAnsi="Times New Roman"/>
                <w:sz w:val="24"/>
                <w:szCs w:val="24"/>
              </w:rPr>
            </w:pPr>
          </w:p>
        </w:tc>
      </w:tr>
      <w:tr w:rsidR="004A3241" w:rsidRPr="00E61963" w:rsidTr="004A3241">
        <w:trPr>
          <w:trHeight w:hRule="exact" w:val="596"/>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241" w:rsidRPr="004A3241" w:rsidRDefault="004A3241" w:rsidP="00EC0108">
            <w:pPr>
              <w:widowControl w:val="0"/>
              <w:autoSpaceDE w:val="0"/>
              <w:autoSpaceDN w:val="0"/>
              <w:adjustRightInd w:val="0"/>
              <w:spacing w:after="0" w:line="189" w:lineRule="exact"/>
              <w:ind w:left="142" w:right="143"/>
              <w:jc w:val="center"/>
              <w:rPr>
                <w:rFonts w:ascii="MS Reference Sans Serif" w:hAnsi="MS Reference Sans Serif" w:cs="MS Reference Sans Serif"/>
                <w:sz w:val="16"/>
                <w:szCs w:val="16"/>
                <w:lang w:val="en-US"/>
              </w:rPr>
            </w:pPr>
            <w:r>
              <w:rPr>
                <w:rFonts w:ascii="MS Reference Sans Serif" w:hAnsi="MS Reference Sans Serif" w:cs="MS Reference Sans Serif"/>
                <w:sz w:val="16"/>
                <w:szCs w:val="16"/>
                <w:lang w:val="en-US"/>
              </w:rPr>
              <w:t>7</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241" w:rsidRPr="004A3241" w:rsidRDefault="004A3241" w:rsidP="00EC0108">
            <w:pPr>
              <w:widowControl w:val="0"/>
              <w:autoSpaceDE w:val="0"/>
              <w:autoSpaceDN w:val="0"/>
              <w:adjustRightInd w:val="0"/>
              <w:spacing w:after="0" w:line="189" w:lineRule="exact"/>
              <w:ind w:left="102"/>
              <w:rPr>
                <w:rFonts w:ascii="MS Reference Sans Serif" w:hAnsi="MS Reference Sans Serif" w:cs="MS Reference Sans Serif"/>
                <w:spacing w:val="-1"/>
                <w:sz w:val="16"/>
                <w:szCs w:val="16"/>
              </w:rPr>
            </w:pPr>
            <w:r w:rsidRPr="004A3241">
              <w:rPr>
                <w:rFonts w:ascii="MS Reference Sans Serif" w:hAnsi="MS Reference Sans Serif" w:cs="MS Reference Sans Serif"/>
                <w:spacing w:val="-1"/>
                <w:sz w:val="16"/>
                <w:szCs w:val="16"/>
              </w:rPr>
              <w:t>Pelaksanaan Pleno PKK Tingkat Kelurahan</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241" w:rsidRDefault="004A3241" w:rsidP="004A3241">
            <w:pPr>
              <w:widowControl w:val="0"/>
              <w:autoSpaceDE w:val="0"/>
              <w:autoSpaceDN w:val="0"/>
              <w:adjustRightInd w:val="0"/>
              <w:spacing w:after="0" w:line="189" w:lineRule="exact"/>
              <w:ind w:left="115" w:right="113"/>
              <w:jc w:val="center"/>
              <w:rPr>
                <w:rFonts w:ascii="MS Reference Sans Serif" w:hAnsi="MS Reference Sans Serif" w:cs="MS Reference Sans Serif"/>
                <w:spacing w:val="1"/>
                <w:sz w:val="16"/>
                <w:szCs w:val="16"/>
                <w:lang w:val="en-US"/>
              </w:rPr>
            </w:pPr>
            <w:r>
              <w:rPr>
                <w:rFonts w:ascii="MS Reference Sans Serif" w:hAnsi="MS Reference Sans Serif" w:cs="MS Reference Sans Serif"/>
                <w:spacing w:val="1"/>
                <w:sz w:val="16"/>
                <w:szCs w:val="16"/>
                <w:lang w:val="en-US"/>
              </w:rPr>
              <w:t>100</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241" w:rsidRDefault="004A3241" w:rsidP="004A3241">
            <w:pPr>
              <w:widowControl w:val="0"/>
              <w:autoSpaceDE w:val="0"/>
              <w:autoSpaceDN w:val="0"/>
              <w:adjustRightInd w:val="0"/>
              <w:spacing w:after="0" w:line="189" w:lineRule="exact"/>
              <w:ind w:left="28"/>
              <w:jc w:val="center"/>
              <w:rPr>
                <w:rFonts w:ascii="MS Reference Sans Serif" w:hAnsi="MS Reference Sans Serif" w:cs="MS Reference Sans Serif"/>
                <w:spacing w:val="1"/>
                <w:sz w:val="16"/>
                <w:szCs w:val="16"/>
                <w:lang w:val="en-US"/>
              </w:rPr>
            </w:pPr>
            <w:r>
              <w:rPr>
                <w:rFonts w:ascii="MS Reference Sans Serif" w:hAnsi="MS Reference Sans Serif" w:cs="MS Reference Sans Serif"/>
                <w:spacing w:val="1"/>
                <w:sz w:val="16"/>
                <w:szCs w:val="16"/>
                <w:lang w:val="en-US"/>
              </w:rPr>
              <w:t>100</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241" w:rsidRDefault="004A3241" w:rsidP="004A3241">
            <w:pPr>
              <w:widowControl w:val="0"/>
              <w:autoSpaceDE w:val="0"/>
              <w:autoSpaceDN w:val="0"/>
              <w:adjustRightInd w:val="0"/>
              <w:spacing w:after="0" w:line="189" w:lineRule="exact"/>
              <w:ind w:right="-6"/>
              <w:jc w:val="center"/>
              <w:rPr>
                <w:rFonts w:ascii="MS Reference Sans Serif" w:hAnsi="MS Reference Sans Serif" w:cs="MS Reference Sans Serif"/>
                <w:spacing w:val="1"/>
                <w:sz w:val="16"/>
                <w:szCs w:val="16"/>
                <w:lang w:val="en-US"/>
              </w:rPr>
            </w:pPr>
            <w:r>
              <w:rPr>
                <w:rFonts w:ascii="MS Reference Sans Serif" w:hAnsi="MS Reference Sans Serif" w:cs="MS Reference Sans Serif"/>
                <w:spacing w:val="1"/>
                <w:sz w:val="16"/>
                <w:szCs w:val="16"/>
                <w:lang w:val="en-US"/>
              </w:rPr>
              <w:t>100</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241" w:rsidRPr="00E61963" w:rsidRDefault="00817C1F" w:rsidP="00EC0108">
            <w:pPr>
              <w:widowControl w:val="0"/>
              <w:autoSpaceDE w:val="0"/>
              <w:autoSpaceDN w:val="0"/>
              <w:adjustRightInd w:val="0"/>
              <w:spacing w:after="0" w:line="189" w:lineRule="exact"/>
              <w:ind w:left="6"/>
              <w:jc w:val="center"/>
              <w:rPr>
                <w:rFonts w:ascii="MS Reference Sans Serif" w:hAnsi="MS Reference Sans Serif" w:cs="MS Reference Sans Serif"/>
                <w:spacing w:val="1"/>
                <w:sz w:val="16"/>
                <w:szCs w:val="16"/>
              </w:rPr>
            </w:pPr>
            <w:r>
              <w:rPr>
                <w:rFonts w:ascii="MS Reference Sans Serif" w:hAnsi="MS Reference Sans Serif" w:cs="MS Reference Sans Serif"/>
                <w:spacing w:val="1"/>
                <w:sz w:val="16"/>
                <w:szCs w:val="16"/>
                <w:lang w:val="en-US"/>
              </w:rPr>
              <w:t>100</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241" w:rsidRPr="00E61963" w:rsidRDefault="00817C1F" w:rsidP="00EC0108">
            <w:pPr>
              <w:widowControl w:val="0"/>
              <w:autoSpaceDE w:val="0"/>
              <w:autoSpaceDN w:val="0"/>
              <w:adjustRightInd w:val="0"/>
              <w:spacing w:after="0" w:line="189" w:lineRule="exact"/>
              <w:ind w:left="50"/>
              <w:jc w:val="center"/>
              <w:rPr>
                <w:rFonts w:ascii="MS Reference Sans Serif" w:hAnsi="MS Reference Sans Serif" w:cs="MS Reference Sans Serif"/>
                <w:spacing w:val="1"/>
                <w:sz w:val="16"/>
                <w:szCs w:val="16"/>
              </w:rPr>
            </w:pPr>
            <w:r>
              <w:rPr>
                <w:rFonts w:ascii="MS Reference Sans Serif" w:hAnsi="MS Reference Sans Serif" w:cs="MS Reference Sans Serif"/>
                <w:spacing w:val="1"/>
                <w:sz w:val="16"/>
                <w:szCs w:val="16"/>
                <w:lang w:val="en-US"/>
              </w:rPr>
              <w:t>100</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241" w:rsidRPr="00E61963" w:rsidRDefault="00817C1F" w:rsidP="004A3241">
            <w:pPr>
              <w:widowControl w:val="0"/>
              <w:autoSpaceDE w:val="0"/>
              <w:autoSpaceDN w:val="0"/>
              <w:adjustRightInd w:val="0"/>
              <w:spacing w:after="0" w:line="189" w:lineRule="exact"/>
              <w:jc w:val="center"/>
              <w:rPr>
                <w:rFonts w:ascii="MS Reference Sans Serif" w:hAnsi="MS Reference Sans Serif" w:cs="MS Reference Sans Serif"/>
                <w:spacing w:val="1"/>
                <w:sz w:val="16"/>
                <w:szCs w:val="16"/>
              </w:rPr>
            </w:pPr>
            <w:r>
              <w:rPr>
                <w:rFonts w:ascii="MS Reference Sans Serif" w:hAnsi="MS Reference Sans Serif" w:cs="MS Reference Sans Serif"/>
                <w:spacing w:val="1"/>
                <w:sz w:val="16"/>
                <w:szCs w:val="16"/>
                <w:lang w:val="en-US"/>
              </w:rPr>
              <w:t>100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4A3241" w:rsidRPr="00E61963" w:rsidRDefault="004A3241" w:rsidP="00780DDF">
            <w:pPr>
              <w:widowControl w:val="0"/>
              <w:autoSpaceDE w:val="0"/>
              <w:autoSpaceDN w:val="0"/>
              <w:adjustRightInd w:val="0"/>
              <w:spacing w:after="0" w:line="240" w:lineRule="auto"/>
              <w:rPr>
                <w:rFonts w:ascii="Times New Roman" w:hAnsi="Times New Roman"/>
                <w:sz w:val="24"/>
                <w:szCs w:val="24"/>
              </w:rPr>
            </w:pPr>
          </w:p>
        </w:tc>
      </w:tr>
    </w:tbl>
    <w:p w:rsidR="00F9446E" w:rsidRDefault="00F9446E" w:rsidP="00F9446E">
      <w:pPr>
        <w:pStyle w:val="ListParagraph"/>
        <w:ind w:left="851" w:firstLine="850"/>
        <w:jc w:val="both"/>
        <w:rPr>
          <w:rFonts w:ascii="Times New Roman" w:hAnsi="Times New Roman" w:cs="Times New Roman"/>
          <w:sz w:val="24"/>
          <w:lang w:val="en-US"/>
        </w:rPr>
      </w:pPr>
    </w:p>
    <w:p w:rsidR="00B24079" w:rsidRDefault="00B24079" w:rsidP="00F9446E">
      <w:pPr>
        <w:pStyle w:val="ListParagraph"/>
        <w:ind w:left="851" w:firstLine="850"/>
        <w:jc w:val="both"/>
        <w:rPr>
          <w:rFonts w:ascii="Times New Roman" w:hAnsi="Times New Roman" w:cs="Times New Roman"/>
          <w:sz w:val="24"/>
          <w:lang w:val="en-US"/>
        </w:rPr>
      </w:pPr>
    </w:p>
    <w:p w:rsidR="00C32CE1" w:rsidRPr="007E2297" w:rsidRDefault="00E51937" w:rsidP="00B24079">
      <w:pPr>
        <w:pStyle w:val="ListParagraph"/>
        <w:numPr>
          <w:ilvl w:val="0"/>
          <w:numId w:val="5"/>
        </w:numPr>
        <w:spacing w:after="0" w:line="360" w:lineRule="auto"/>
        <w:ind w:left="851" w:hanging="218"/>
        <w:jc w:val="both"/>
        <w:rPr>
          <w:rFonts w:ascii="Times New Roman" w:hAnsi="Times New Roman" w:cs="Times New Roman"/>
          <w:b/>
          <w:sz w:val="24"/>
          <w:lang w:val="en-US"/>
        </w:rPr>
      </w:pPr>
      <w:r w:rsidRPr="007E2297">
        <w:rPr>
          <w:rFonts w:ascii="Times New Roman" w:hAnsi="Times New Roman" w:cs="Times New Roman"/>
          <w:b/>
          <w:sz w:val="24"/>
          <w:lang w:val="en-US"/>
        </w:rPr>
        <w:t>Isu-isu Penting Penyelenggaraan Tugas dan Fungsi SKPD</w:t>
      </w:r>
    </w:p>
    <w:p w:rsidR="003E2632" w:rsidRPr="003E2632" w:rsidRDefault="003E2632" w:rsidP="00B24079">
      <w:pPr>
        <w:pStyle w:val="ListParagraph"/>
        <w:spacing w:before="120" w:after="0" w:line="360" w:lineRule="auto"/>
        <w:ind w:left="851" w:firstLine="850"/>
        <w:contextualSpacing w:val="0"/>
        <w:jc w:val="both"/>
        <w:rPr>
          <w:rFonts w:ascii="Times New Roman" w:hAnsi="Times New Roman" w:cs="Times New Roman"/>
          <w:sz w:val="24"/>
          <w:lang w:val="en-US"/>
        </w:rPr>
      </w:pPr>
      <w:r w:rsidRPr="003E2632">
        <w:rPr>
          <w:rFonts w:ascii="Times New Roman" w:hAnsi="Times New Roman" w:cs="Times New Roman"/>
          <w:sz w:val="24"/>
          <w:lang w:val="en-US"/>
        </w:rPr>
        <w:t xml:space="preserve">Dalam upaya pencapaian visi dan </w:t>
      </w:r>
      <w:proofErr w:type="gramStart"/>
      <w:r w:rsidRPr="003E2632">
        <w:rPr>
          <w:rFonts w:ascii="Times New Roman" w:hAnsi="Times New Roman" w:cs="Times New Roman"/>
          <w:sz w:val="24"/>
          <w:lang w:val="en-US"/>
        </w:rPr>
        <w:t>misi  SKPD</w:t>
      </w:r>
      <w:proofErr w:type="gramEnd"/>
      <w:r w:rsidRPr="003E2632">
        <w:rPr>
          <w:rFonts w:ascii="Times New Roman" w:hAnsi="Times New Roman" w:cs="Times New Roman"/>
          <w:sz w:val="24"/>
          <w:lang w:val="en-US"/>
        </w:rPr>
        <w:t xml:space="preserve"> Kelurahan Jogotrunan dipengaruhi oleh beberapa faktor lingkungan, adapun faktor – faktor lingkungan tersebut meliputi :</w:t>
      </w:r>
    </w:p>
    <w:p w:rsidR="003E2632" w:rsidRPr="003E2632" w:rsidRDefault="003E2632" w:rsidP="00B24079">
      <w:pPr>
        <w:pStyle w:val="ListParagraph"/>
        <w:numPr>
          <w:ilvl w:val="1"/>
          <w:numId w:val="18"/>
        </w:numPr>
        <w:spacing w:line="360" w:lineRule="auto"/>
        <w:ind w:left="1276"/>
        <w:jc w:val="both"/>
        <w:rPr>
          <w:rFonts w:ascii="Times New Roman" w:hAnsi="Times New Roman" w:cs="Times New Roman"/>
          <w:sz w:val="24"/>
          <w:lang w:val="en-US"/>
        </w:rPr>
      </w:pPr>
      <w:r w:rsidRPr="003E2632">
        <w:rPr>
          <w:rFonts w:ascii="Times New Roman" w:hAnsi="Times New Roman" w:cs="Times New Roman"/>
          <w:sz w:val="24"/>
          <w:lang w:val="en-US"/>
        </w:rPr>
        <w:lastRenderedPageBreak/>
        <w:t>Lingkungan Internal.</w:t>
      </w:r>
    </w:p>
    <w:p w:rsidR="003E2632" w:rsidRPr="003E2632" w:rsidRDefault="003E2632" w:rsidP="00B24079">
      <w:pPr>
        <w:pStyle w:val="ListParagraph"/>
        <w:numPr>
          <w:ilvl w:val="1"/>
          <w:numId w:val="19"/>
        </w:numPr>
        <w:spacing w:line="360" w:lineRule="auto"/>
        <w:ind w:left="1701"/>
        <w:jc w:val="both"/>
        <w:rPr>
          <w:rFonts w:ascii="Times New Roman" w:hAnsi="Times New Roman" w:cs="Times New Roman"/>
          <w:sz w:val="24"/>
          <w:lang w:val="en-US"/>
        </w:rPr>
      </w:pPr>
      <w:r w:rsidRPr="003E2632">
        <w:rPr>
          <w:rFonts w:ascii="Times New Roman" w:hAnsi="Times New Roman" w:cs="Times New Roman"/>
          <w:sz w:val="24"/>
          <w:lang w:val="en-US"/>
        </w:rPr>
        <w:t>Kekuatan</w:t>
      </w:r>
    </w:p>
    <w:p w:rsidR="00817C1F" w:rsidRPr="003E2632" w:rsidRDefault="00817C1F" w:rsidP="00817C1F">
      <w:pPr>
        <w:pStyle w:val="ListParagraph"/>
        <w:numPr>
          <w:ilvl w:val="0"/>
          <w:numId w:val="21"/>
        </w:numPr>
        <w:spacing w:line="360" w:lineRule="auto"/>
        <w:ind w:left="1985" w:hanging="284"/>
        <w:jc w:val="both"/>
        <w:rPr>
          <w:rFonts w:ascii="Times New Roman" w:hAnsi="Times New Roman" w:cs="Times New Roman"/>
          <w:sz w:val="24"/>
          <w:lang w:val="en-US"/>
        </w:rPr>
      </w:pPr>
      <w:r w:rsidRPr="003E2632">
        <w:rPr>
          <w:rFonts w:ascii="Times New Roman" w:hAnsi="Times New Roman" w:cs="Times New Roman"/>
          <w:sz w:val="24"/>
          <w:lang w:val="en-US"/>
        </w:rPr>
        <w:t>Adanya pelimpahan sebagian kewenangan Camat kepada Lurah;</w:t>
      </w:r>
    </w:p>
    <w:p w:rsidR="00817C1F" w:rsidRPr="003E2632" w:rsidRDefault="00817C1F" w:rsidP="00817C1F">
      <w:pPr>
        <w:pStyle w:val="ListParagraph"/>
        <w:numPr>
          <w:ilvl w:val="0"/>
          <w:numId w:val="21"/>
        </w:numPr>
        <w:spacing w:after="120" w:line="360" w:lineRule="auto"/>
        <w:ind w:left="1985" w:hanging="284"/>
        <w:contextualSpacing w:val="0"/>
        <w:jc w:val="both"/>
        <w:rPr>
          <w:rFonts w:ascii="Times New Roman" w:hAnsi="Times New Roman" w:cs="Times New Roman"/>
          <w:sz w:val="24"/>
          <w:lang w:val="en-US"/>
        </w:rPr>
      </w:pPr>
      <w:r w:rsidRPr="003E2632">
        <w:rPr>
          <w:rFonts w:ascii="Times New Roman" w:hAnsi="Times New Roman" w:cs="Times New Roman"/>
          <w:sz w:val="24"/>
          <w:lang w:val="en-US"/>
        </w:rPr>
        <w:t>Sistem Pengelolaan keuangan daerah sepenuhnya dik</w:t>
      </w:r>
      <w:r>
        <w:rPr>
          <w:rFonts w:ascii="Times New Roman" w:hAnsi="Times New Roman" w:cs="Times New Roman"/>
          <w:sz w:val="24"/>
          <w:lang w:val="en-US"/>
        </w:rPr>
        <w:t>elola oleh Pemerintah Kelurahan.</w:t>
      </w:r>
    </w:p>
    <w:p w:rsidR="003E2632" w:rsidRPr="00B24079" w:rsidRDefault="003E2632" w:rsidP="00817C1F">
      <w:pPr>
        <w:pStyle w:val="ListParagraph"/>
        <w:numPr>
          <w:ilvl w:val="0"/>
          <w:numId w:val="25"/>
        </w:numPr>
        <w:spacing w:before="120" w:after="0" w:line="360" w:lineRule="auto"/>
        <w:ind w:left="1701" w:hanging="357"/>
        <w:jc w:val="both"/>
        <w:rPr>
          <w:rFonts w:ascii="Times New Roman" w:hAnsi="Times New Roman" w:cs="Times New Roman"/>
          <w:sz w:val="24"/>
          <w:lang w:val="en-US"/>
        </w:rPr>
      </w:pPr>
      <w:r w:rsidRPr="00B24079">
        <w:rPr>
          <w:rFonts w:ascii="Times New Roman" w:hAnsi="Times New Roman" w:cs="Times New Roman"/>
          <w:sz w:val="24"/>
          <w:lang w:val="en-US"/>
        </w:rPr>
        <w:t>Kelemahan</w:t>
      </w:r>
    </w:p>
    <w:p w:rsidR="00817C1F" w:rsidRDefault="00817C1F" w:rsidP="00B24079">
      <w:pPr>
        <w:pStyle w:val="ListParagraph"/>
        <w:numPr>
          <w:ilvl w:val="0"/>
          <w:numId w:val="21"/>
        </w:numPr>
        <w:spacing w:line="360" w:lineRule="auto"/>
        <w:ind w:left="1985" w:hanging="284"/>
        <w:jc w:val="both"/>
        <w:rPr>
          <w:rFonts w:ascii="Times New Roman" w:hAnsi="Times New Roman" w:cs="Times New Roman"/>
          <w:sz w:val="24"/>
          <w:lang w:val="en-US"/>
        </w:rPr>
      </w:pPr>
      <w:r>
        <w:rPr>
          <w:rFonts w:ascii="Times New Roman" w:hAnsi="Times New Roman" w:cs="Times New Roman"/>
          <w:sz w:val="24"/>
          <w:lang w:val="en-US"/>
        </w:rPr>
        <w:t>Kurangnya jumlah personil ASN Kelurahan;</w:t>
      </w:r>
    </w:p>
    <w:p w:rsidR="003E2632" w:rsidRPr="003E2632" w:rsidRDefault="003E2632" w:rsidP="00B24079">
      <w:pPr>
        <w:pStyle w:val="ListParagraph"/>
        <w:numPr>
          <w:ilvl w:val="0"/>
          <w:numId w:val="21"/>
        </w:numPr>
        <w:spacing w:line="360" w:lineRule="auto"/>
        <w:ind w:left="1985" w:hanging="284"/>
        <w:jc w:val="both"/>
        <w:rPr>
          <w:rFonts w:ascii="Times New Roman" w:hAnsi="Times New Roman" w:cs="Times New Roman"/>
          <w:sz w:val="24"/>
          <w:lang w:val="en-US"/>
        </w:rPr>
      </w:pPr>
      <w:r w:rsidRPr="003E2632">
        <w:rPr>
          <w:rFonts w:ascii="Times New Roman" w:hAnsi="Times New Roman" w:cs="Times New Roman"/>
          <w:sz w:val="24"/>
          <w:lang w:val="en-US"/>
        </w:rPr>
        <w:t>Kurangnya pemahaman aparat terhadap tugas dan fungsi masing-masing bidang;</w:t>
      </w:r>
    </w:p>
    <w:p w:rsidR="003E2632" w:rsidRPr="003E2632" w:rsidRDefault="003E2632" w:rsidP="00817C1F">
      <w:pPr>
        <w:pStyle w:val="ListParagraph"/>
        <w:numPr>
          <w:ilvl w:val="0"/>
          <w:numId w:val="21"/>
        </w:numPr>
        <w:spacing w:after="120" w:line="360" w:lineRule="auto"/>
        <w:ind w:left="1985" w:hanging="284"/>
        <w:contextualSpacing w:val="0"/>
        <w:jc w:val="both"/>
        <w:rPr>
          <w:rFonts w:ascii="Times New Roman" w:hAnsi="Times New Roman" w:cs="Times New Roman"/>
          <w:sz w:val="24"/>
          <w:lang w:val="en-US"/>
        </w:rPr>
      </w:pPr>
      <w:r w:rsidRPr="003E2632">
        <w:rPr>
          <w:rFonts w:ascii="Times New Roman" w:hAnsi="Times New Roman" w:cs="Times New Roman"/>
          <w:sz w:val="24"/>
          <w:lang w:val="en-US"/>
        </w:rPr>
        <w:t xml:space="preserve">Kurangnya pemahaman aparat terhadap tata </w:t>
      </w:r>
      <w:proofErr w:type="gramStart"/>
      <w:r w:rsidRPr="003E2632">
        <w:rPr>
          <w:rFonts w:ascii="Times New Roman" w:hAnsi="Times New Roman" w:cs="Times New Roman"/>
          <w:sz w:val="24"/>
          <w:lang w:val="en-US"/>
        </w:rPr>
        <w:t>cara</w:t>
      </w:r>
      <w:proofErr w:type="gramEnd"/>
      <w:r w:rsidRPr="003E2632">
        <w:rPr>
          <w:rFonts w:ascii="Times New Roman" w:hAnsi="Times New Roman" w:cs="Times New Roman"/>
          <w:sz w:val="24"/>
          <w:lang w:val="en-US"/>
        </w:rPr>
        <w:t xml:space="preserve"> pen</w:t>
      </w:r>
      <w:r w:rsidR="00817C1F">
        <w:rPr>
          <w:rFonts w:ascii="Times New Roman" w:hAnsi="Times New Roman" w:cs="Times New Roman"/>
          <w:sz w:val="24"/>
          <w:lang w:val="en-US"/>
        </w:rPr>
        <w:t>gelolaan pemerintahan yang baik.</w:t>
      </w:r>
    </w:p>
    <w:p w:rsidR="003E2632" w:rsidRPr="003E2632" w:rsidRDefault="003E2632" w:rsidP="00B24079">
      <w:pPr>
        <w:pStyle w:val="ListParagraph"/>
        <w:numPr>
          <w:ilvl w:val="1"/>
          <w:numId w:val="18"/>
        </w:numPr>
        <w:spacing w:before="120" w:after="0" w:line="360" w:lineRule="auto"/>
        <w:ind w:left="1276" w:hanging="357"/>
        <w:contextualSpacing w:val="0"/>
        <w:jc w:val="both"/>
        <w:rPr>
          <w:rFonts w:ascii="Times New Roman" w:hAnsi="Times New Roman" w:cs="Times New Roman"/>
          <w:sz w:val="24"/>
          <w:lang w:val="en-US"/>
        </w:rPr>
      </w:pPr>
      <w:r w:rsidRPr="003E2632">
        <w:rPr>
          <w:rFonts w:ascii="Times New Roman" w:hAnsi="Times New Roman" w:cs="Times New Roman"/>
          <w:sz w:val="24"/>
          <w:lang w:val="en-US"/>
        </w:rPr>
        <w:t>Lingkungan Eksternal</w:t>
      </w:r>
    </w:p>
    <w:p w:rsidR="003E2632" w:rsidRPr="003E2632" w:rsidRDefault="003E2632" w:rsidP="00B24079">
      <w:pPr>
        <w:pStyle w:val="ListParagraph"/>
        <w:numPr>
          <w:ilvl w:val="1"/>
          <w:numId w:val="27"/>
        </w:numPr>
        <w:spacing w:line="360" w:lineRule="auto"/>
        <w:ind w:left="1701"/>
        <w:jc w:val="both"/>
        <w:rPr>
          <w:rFonts w:ascii="Times New Roman" w:hAnsi="Times New Roman" w:cs="Times New Roman"/>
          <w:sz w:val="24"/>
          <w:lang w:val="en-US"/>
        </w:rPr>
      </w:pPr>
      <w:r w:rsidRPr="003E2632">
        <w:rPr>
          <w:rFonts w:ascii="Times New Roman" w:hAnsi="Times New Roman" w:cs="Times New Roman"/>
          <w:sz w:val="24"/>
          <w:lang w:val="en-US"/>
        </w:rPr>
        <w:t>Peluang</w:t>
      </w:r>
    </w:p>
    <w:p w:rsidR="00817C1F" w:rsidRDefault="00817C1F" w:rsidP="00817C1F">
      <w:pPr>
        <w:pStyle w:val="ListParagraph"/>
        <w:numPr>
          <w:ilvl w:val="0"/>
          <w:numId w:val="21"/>
        </w:numPr>
        <w:spacing w:line="360" w:lineRule="auto"/>
        <w:ind w:left="1985" w:hanging="302"/>
        <w:jc w:val="both"/>
        <w:rPr>
          <w:rFonts w:ascii="Times New Roman" w:hAnsi="Times New Roman" w:cs="Times New Roman"/>
          <w:sz w:val="24"/>
          <w:lang w:val="en-US"/>
        </w:rPr>
      </w:pPr>
      <w:r>
        <w:rPr>
          <w:rFonts w:ascii="Times New Roman" w:hAnsi="Times New Roman" w:cs="Times New Roman"/>
          <w:sz w:val="24"/>
          <w:lang w:val="en-US"/>
        </w:rPr>
        <w:t>Jumlah dan tingkat SDM penduduk ;</w:t>
      </w:r>
    </w:p>
    <w:p w:rsidR="00817C1F" w:rsidRPr="003E2632" w:rsidRDefault="00817C1F" w:rsidP="00817C1F">
      <w:pPr>
        <w:pStyle w:val="ListParagraph"/>
        <w:numPr>
          <w:ilvl w:val="0"/>
          <w:numId w:val="21"/>
        </w:numPr>
        <w:spacing w:line="360" w:lineRule="auto"/>
        <w:ind w:left="1985" w:hanging="302"/>
        <w:jc w:val="both"/>
        <w:rPr>
          <w:rFonts w:ascii="Times New Roman" w:hAnsi="Times New Roman" w:cs="Times New Roman"/>
          <w:sz w:val="24"/>
          <w:lang w:val="en-US"/>
        </w:rPr>
      </w:pPr>
      <w:r>
        <w:rPr>
          <w:rFonts w:ascii="Times New Roman" w:hAnsi="Times New Roman" w:cs="Times New Roman"/>
          <w:sz w:val="24"/>
          <w:lang w:val="en-US"/>
        </w:rPr>
        <w:t>Letak geografis Kelurahan yang berada pada jalur lintas Kabupaten.</w:t>
      </w:r>
    </w:p>
    <w:p w:rsidR="003E2632" w:rsidRPr="00B24079" w:rsidRDefault="003E2632" w:rsidP="00B24079">
      <w:pPr>
        <w:pStyle w:val="ListParagraph"/>
        <w:numPr>
          <w:ilvl w:val="0"/>
          <w:numId w:val="31"/>
        </w:numPr>
        <w:spacing w:line="360" w:lineRule="auto"/>
        <w:ind w:left="1701"/>
        <w:jc w:val="both"/>
        <w:rPr>
          <w:rFonts w:ascii="Times New Roman" w:hAnsi="Times New Roman" w:cs="Times New Roman"/>
          <w:sz w:val="24"/>
          <w:lang w:val="en-US"/>
        </w:rPr>
      </w:pPr>
      <w:r w:rsidRPr="00B24079">
        <w:rPr>
          <w:rFonts w:ascii="Times New Roman" w:hAnsi="Times New Roman" w:cs="Times New Roman"/>
          <w:sz w:val="24"/>
          <w:lang w:val="en-US"/>
        </w:rPr>
        <w:t xml:space="preserve">Ancaman </w:t>
      </w:r>
    </w:p>
    <w:p w:rsidR="00817C1F" w:rsidRPr="003E2632" w:rsidRDefault="00817C1F" w:rsidP="00817C1F">
      <w:pPr>
        <w:pStyle w:val="ListParagraph"/>
        <w:numPr>
          <w:ilvl w:val="0"/>
          <w:numId w:val="21"/>
        </w:numPr>
        <w:spacing w:line="360" w:lineRule="auto"/>
        <w:ind w:left="1985" w:hanging="284"/>
        <w:jc w:val="both"/>
        <w:rPr>
          <w:rFonts w:ascii="Times New Roman" w:hAnsi="Times New Roman" w:cs="Times New Roman"/>
          <w:sz w:val="24"/>
          <w:lang w:val="en-US"/>
        </w:rPr>
      </w:pPr>
      <w:r w:rsidRPr="003E2632">
        <w:rPr>
          <w:rFonts w:ascii="Times New Roman" w:hAnsi="Times New Roman" w:cs="Times New Roman"/>
          <w:sz w:val="24"/>
          <w:lang w:val="en-US"/>
        </w:rPr>
        <w:t>Belum sepenuhnya masyarakat  memahami prosedur pembangunan sehingga masih tertumpu pada Kelurahan terutama kegiatan dilingkungan;</w:t>
      </w:r>
    </w:p>
    <w:p w:rsidR="00817C1F" w:rsidRPr="003E2632" w:rsidRDefault="00817C1F" w:rsidP="00817C1F">
      <w:pPr>
        <w:pStyle w:val="ListParagraph"/>
        <w:numPr>
          <w:ilvl w:val="0"/>
          <w:numId w:val="21"/>
        </w:numPr>
        <w:spacing w:after="0" w:line="360" w:lineRule="auto"/>
        <w:ind w:left="1985" w:hanging="284"/>
        <w:jc w:val="both"/>
        <w:rPr>
          <w:rFonts w:ascii="Times New Roman" w:hAnsi="Times New Roman" w:cs="Times New Roman"/>
          <w:sz w:val="24"/>
          <w:lang w:val="en-US"/>
        </w:rPr>
      </w:pPr>
      <w:r w:rsidRPr="003E2632">
        <w:rPr>
          <w:rFonts w:ascii="Times New Roman" w:hAnsi="Times New Roman" w:cs="Times New Roman"/>
          <w:sz w:val="24"/>
          <w:lang w:val="en-US"/>
        </w:rPr>
        <w:t>Rendahnya tingkat pendidikan dan taraf hidup sebagaian besar masyarat.</w:t>
      </w:r>
    </w:p>
    <w:p w:rsidR="003E2632" w:rsidRPr="003E2632" w:rsidRDefault="003E2632" w:rsidP="00B24079">
      <w:pPr>
        <w:pStyle w:val="ListParagraph"/>
        <w:numPr>
          <w:ilvl w:val="0"/>
          <w:numId w:val="21"/>
        </w:numPr>
        <w:spacing w:line="360" w:lineRule="auto"/>
        <w:ind w:left="1985" w:hanging="284"/>
        <w:jc w:val="both"/>
        <w:rPr>
          <w:rFonts w:ascii="Times New Roman" w:hAnsi="Times New Roman" w:cs="Times New Roman"/>
          <w:sz w:val="24"/>
          <w:lang w:val="en-US"/>
        </w:rPr>
      </w:pPr>
      <w:r w:rsidRPr="003E2632">
        <w:rPr>
          <w:rFonts w:ascii="Times New Roman" w:hAnsi="Times New Roman" w:cs="Times New Roman"/>
          <w:sz w:val="24"/>
          <w:lang w:val="en-US"/>
        </w:rPr>
        <w:t>Peran dan fungsi kelembagaan masyarakat belum dapat maksimal sehingga sangat berpengaruh dalam proses pelayanan;</w:t>
      </w:r>
    </w:p>
    <w:p w:rsidR="00312B09" w:rsidRDefault="003E2632" w:rsidP="00817C1F">
      <w:pPr>
        <w:pStyle w:val="ListParagraph"/>
        <w:numPr>
          <w:ilvl w:val="0"/>
          <w:numId w:val="21"/>
        </w:numPr>
        <w:spacing w:after="120" w:line="360" w:lineRule="auto"/>
        <w:ind w:left="1985" w:hanging="284"/>
        <w:contextualSpacing w:val="0"/>
        <w:jc w:val="both"/>
        <w:rPr>
          <w:rFonts w:ascii="Times New Roman" w:hAnsi="Times New Roman" w:cs="Times New Roman"/>
          <w:sz w:val="24"/>
          <w:lang w:val="en-US"/>
        </w:rPr>
      </w:pPr>
      <w:r w:rsidRPr="003E2632">
        <w:rPr>
          <w:rFonts w:ascii="Times New Roman" w:hAnsi="Times New Roman" w:cs="Times New Roman"/>
          <w:sz w:val="24"/>
          <w:lang w:val="en-US"/>
        </w:rPr>
        <w:t>Kondisi Kelurahan Jogotrunan yang berada diwilayah perkotaan dan sedang berkembang sangat berpengaruh pada pola pikir dan tindakan masyarakat.</w:t>
      </w:r>
    </w:p>
    <w:p w:rsidR="003B771F" w:rsidRPr="003B771F" w:rsidRDefault="003B771F" w:rsidP="00B24079">
      <w:pPr>
        <w:pStyle w:val="ListParagraph"/>
        <w:spacing w:line="360" w:lineRule="auto"/>
        <w:ind w:left="851" w:firstLine="850"/>
        <w:jc w:val="both"/>
        <w:rPr>
          <w:rFonts w:ascii="Times New Roman" w:hAnsi="Times New Roman" w:cs="Times New Roman"/>
          <w:sz w:val="24"/>
          <w:lang w:val="en-US"/>
        </w:rPr>
      </w:pPr>
      <w:proofErr w:type="gramStart"/>
      <w:r w:rsidRPr="003B771F">
        <w:rPr>
          <w:rFonts w:ascii="Times New Roman" w:hAnsi="Times New Roman" w:cs="Times New Roman"/>
          <w:sz w:val="24"/>
          <w:lang w:val="en-US"/>
        </w:rPr>
        <w:t>Faktor kunci keberhasilan yang dilandasi oleh visi, misi dan nilai merupakan pedoman dan arahan untuk mendorong tercapainya tujuan.</w:t>
      </w:r>
      <w:proofErr w:type="gramEnd"/>
      <w:r w:rsidRPr="003B771F">
        <w:rPr>
          <w:rFonts w:ascii="Times New Roman" w:hAnsi="Times New Roman" w:cs="Times New Roman"/>
          <w:sz w:val="24"/>
          <w:lang w:val="en-US"/>
        </w:rPr>
        <w:t xml:space="preserve"> Adapun faktor – faktor kunci keberhasilan yang telah diidentifikasikan adalah sebagai </w:t>
      </w:r>
      <w:proofErr w:type="gramStart"/>
      <w:r w:rsidRPr="003B771F">
        <w:rPr>
          <w:rFonts w:ascii="Times New Roman" w:hAnsi="Times New Roman" w:cs="Times New Roman"/>
          <w:sz w:val="24"/>
          <w:lang w:val="en-US"/>
        </w:rPr>
        <w:t>berikut :</w:t>
      </w:r>
      <w:proofErr w:type="gramEnd"/>
    </w:p>
    <w:p w:rsidR="003B771F" w:rsidRPr="00B24079" w:rsidRDefault="003B771F" w:rsidP="00B24079">
      <w:pPr>
        <w:pStyle w:val="ListParagraph"/>
        <w:numPr>
          <w:ilvl w:val="0"/>
          <w:numId w:val="34"/>
        </w:numPr>
        <w:spacing w:line="360" w:lineRule="auto"/>
        <w:ind w:left="1276"/>
        <w:jc w:val="both"/>
        <w:rPr>
          <w:rFonts w:ascii="Times New Roman" w:hAnsi="Times New Roman" w:cs="Times New Roman"/>
          <w:sz w:val="24"/>
          <w:lang w:val="en-US"/>
        </w:rPr>
      </w:pPr>
      <w:r w:rsidRPr="00B24079">
        <w:rPr>
          <w:rFonts w:ascii="Times New Roman" w:hAnsi="Times New Roman" w:cs="Times New Roman"/>
          <w:sz w:val="24"/>
          <w:lang w:val="en-US"/>
        </w:rPr>
        <w:t>Sumber Daya Manusia yang mumpuni baik aparat</w:t>
      </w:r>
      <w:r w:rsidR="00817C1F">
        <w:rPr>
          <w:rFonts w:ascii="Times New Roman" w:hAnsi="Times New Roman" w:cs="Times New Roman"/>
          <w:sz w:val="24"/>
          <w:lang w:val="en-US"/>
        </w:rPr>
        <w:t>, lembaga sosial dan masyarakat ;</w:t>
      </w:r>
    </w:p>
    <w:p w:rsidR="003B771F" w:rsidRPr="00B24079" w:rsidRDefault="003B771F" w:rsidP="00B24079">
      <w:pPr>
        <w:pStyle w:val="ListParagraph"/>
        <w:numPr>
          <w:ilvl w:val="0"/>
          <w:numId w:val="34"/>
        </w:numPr>
        <w:spacing w:line="360" w:lineRule="auto"/>
        <w:ind w:left="1276"/>
        <w:jc w:val="both"/>
        <w:rPr>
          <w:rFonts w:ascii="Times New Roman" w:hAnsi="Times New Roman" w:cs="Times New Roman"/>
          <w:sz w:val="24"/>
          <w:lang w:val="en-US"/>
        </w:rPr>
      </w:pPr>
      <w:r w:rsidRPr="00B24079">
        <w:rPr>
          <w:rFonts w:ascii="Times New Roman" w:hAnsi="Times New Roman" w:cs="Times New Roman"/>
          <w:sz w:val="24"/>
          <w:lang w:val="en-US"/>
        </w:rPr>
        <w:t>Pengelolaan Keuangan yang p</w:t>
      </w:r>
      <w:r w:rsidR="00817C1F">
        <w:rPr>
          <w:rFonts w:ascii="Times New Roman" w:hAnsi="Times New Roman" w:cs="Times New Roman"/>
          <w:sz w:val="24"/>
          <w:lang w:val="en-US"/>
        </w:rPr>
        <w:t>rofesional dan bertanggungjawab ;</w:t>
      </w:r>
    </w:p>
    <w:p w:rsidR="00312B09" w:rsidRPr="00B24079" w:rsidRDefault="003B771F" w:rsidP="00B24079">
      <w:pPr>
        <w:pStyle w:val="ListParagraph"/>
        <w:numPr>
          <w:ilvl w:val="0"/>
          <w:numId w:val="34"/>
        </w:numPr>
        <w:spacing w:line="360" w:lineRule="auto"/>
        <w:ind w:left="1276"/>
        <w:jc w:val="both"/>
        <w:rPr>
          <w:rFonts w:ascii="Times New Roman" w:hAnsi="Times New Roman" w:cs="Times New Roman"/>
          <w:sz w:val="24"/>
          <w:lang w:val="en-US"/>
        </w:rPr>
      </w:pPr>
      <w:r w:rsidRPr="00B24079">
        <w:rPr>
          <w:rFonts w:ascii="Times New Roman" w:hAnsi="Times New Roman" w:cs="Times New Roman"/>
          <w:sz w:val="24"/>
          <w:lang w:val="en-US"/>
        </w:rPr>
        <w:t>Tumbuh dan berkembangnya semangat gotong royong masyarakat dalam mendukung program pembangunan.</w:t>
      </w:r>
    </w:p>
    <w:p w:rsidR="003B771F" w:rsidRPr="00C32CE1" w:rsidRDefault="003B771F" w:rsidP="00312B09">
      <w:pPr>
        <w:pStyle w:val="ListParagraph"/>
        <w:ind w:left="851"/>
        <w:jc w:val="both"/>
        <w:rPr>
          <w:rFonts w:ascii="Times New Roman" w:hAnsi="Times New Roman" w:cs="Times New Roman"/>
          <w:sz w:val="24"/>
          <w:lang w:val="en-US"/>
        </w:rPr>
      </w:pPr>
    </w:p>
    <w:p w:rsidR="00C32CE1" w:rsidRDefault="00E51937" w:rsidP="00B24079">
      <w:pPr>
        <w:pStyle w:val="ListParagraph"/>
        <w:numPr>
          <w:ilvl w:val="0"/>
          <w:numId w:val="5"/>
        </w:numPr>
        <w:spacing w:after="120" w:line="360" w:lineRule="auto"/>
        <w:ind w:left="850" w:hanging="215"/>
        <w:contextualSpacing w:val="0"/>
        <w:jc w:val="both"/>
        <w:rPr>
          <w:rFonts w:ascii="Times New Roman" w:hAnsi="Times New Roman" w:cs="Times New Roman"/>
          <w:b/>
          <w:sz w:val="24"/>
          <w:lang w:val="en-US"/>
        </w:rPr>
      </w:pPr>
      <w:r w:rsidRPr="007E2297">
        <w:rPr>
          <w:rFonts w:ascii="Times New Roman" w:hAnsi="Times New Roman" w:cs="Times New Roman"/>
          <w:b/>
          <w:sz w:val="24"/>
          <w:lang w:val="en-US"/>
        </w:rPr>
        <w:t>Review terhadap Rancangan Awal RKPD</w:t>
      </w:r>
    </w:p>
    <w:p w:rsidR="00817C1F" w:rsidRDefault="00EC0108" w:rsidP="00817C1F">
      <w:pPr>
        <w:pStyle w:val="ListParagraph"/>
        <w:spacing w:line="360" w:lineRule="auto"/>
        <w:ind w:left="851" w:firstLine="850"/>
        <w:jc w:val="both"/>
        <w:rPr>
          <w:rFonts w:ascii="Times New Roman" w:hAnsi="Times New Roman" w:cs="Times New Roman"/>
          <w:sz w:val="24"/>
          <w:lang w:val="en-US"/>
        </w:rPr>
      </w:pPr>
      <w:r w:rsidRPr="00EC0108">
        <w:rPr>
          <w:rFonts w:ascii="Times New Roman" w:hAnsi="Times New Roman" w:cs="Times New Roman"/>
          <w:sz w:val="24"/>
          <w:lang w:val="en-US"/>
        </w:rPr>
        <w:t>Hasil review terhadap Rancangan Awal RKPD dan hasil analisa kebutuhan untuk pelaksanaan tahun 201</w:t>
      </w:r>
      <w:r w:rsidR="00817C1F">
        <w:rPr>
          <w:rFonts w:ascii="Times New Roman" w:hAnsi="Times New Roman" w:cs="Times New Roman"/>
          <w:sz w:val="24"/>
          <w:lang w:val="en-US"/>
        </w:rPr>
        <w:t>8</w:t>
      </w:r>
      <w:r w:rsidRPr="00EC0108">
        <w:rPr>
          <w:rFonts w:ascii="Times New Roman" w:hAnsi="Times New Roman" w:cs="Times New Roman"/>
          <w:sz w:val="24"/>
          <w:lang w:val="en-US"/>
        </w:rPr>
        <w:t>, dapat d</w:t>
      </w:r>
      <w:r w:rsidR="00817C1F">
        <w:rPr>
          <w:rFonts w:ascii="Times New Roman" w:hAnsi="Times New Roman" w:cs="Times New Roman"/>
          <w:sz w:val="24"/>
          <w:lang w:val="en-US"/>
        </w:rPr>
        <w:t>ijelaskan pada tabel dibawah ini.</w:t>
      </w:r>
    </w:p>
    <w:p w:rsidR="00817C1F" w:rsidRPr="00817C1F" w:rsidRDefault="00817C1F" w:rsidP="00817C1F">
      <w:pPr>
        <w:pStyle w:val="ListParagraph"/>
        <w:spacing w:line="360" w:lineRule="auto"/>
        <w:ind w:left="851" w:firstLine="850"/>
        <w:jc w:val="both"/>
        <w:rPr>
          <w:rFonts w:ascii="Times New Roman" w:hAnsi="Times New Roman" w:cs="Times New Roman"/>
          <w:sz w:val="24"/>
          <w:lang w:val="en-US"/>
        </w:rPr>
        <w:sectPr w:rsidR="00817C1F" w:rsidRPr="00817C1F" w:rsidSect="000F3A25">
          <w:headerReference w:type="default" r:id="rId9"/>
          <w:footerReference w:type="default" r:id="rId10"/>
          <w:pgSz w:w="12191" w:h="18711" w:code="10001"/>
          <w:pgMar w:top="1531" w:right="1021" w:bottom="1191" w:left="1418" w:header="709" w:footer="709" w:gutter="0"/>
          <w:cols w:space="708"/>
          <w:docGrid w:linePitch="360"/>
        </w:sectPr>
      </w:pPr>
    </w:p>
    <w:p w:rsidR="00C214F2" w:rsidRDefault="00B24079" w:rsidP="00B24079">
      <w:pPr>
        <w:pStyle w:val="ListParagraph"/>
        <w:ind w:left="0"/>
        <w:jc w:val="center"/>
        <w:rPr>
          <w:lang w:val="en-US"/>
        </w:rPr>
      </w:pPr>
      <w:r w:rsidRPr="00B24079">
        <w:rPr>
          <w:rFonts w:ascii="Times New Roman" w:hAnsi="Times New Roman" w:cs="Times New Roman"/>
          <w:lang w:val="en-US"/>
        </w:rPr>
        <w:lastRenderedPageBreak/>
        <w:t>Tabel 2.</w:t>
      </w:r>
      <w:r w:rsidR="00C50AAC">
        <w:rPr>
          <w:rFonts w:ascii="Times New Roman" w:hAnsi="Times New Roman" w:cs="Times New Roman"/>
          <w:lang w:val="en-US"/>
        </w:rPr>
        <w:t>3</w:t>
      </w:r>
      <w:r w:rsidR="00C214F2" w:rsidRPr="00C214F2">
        <w:t xml:space="preserve"> </w:t>
      </w:r>
    </w:p>
    <w:p w:rsidR="00312B09" w:rsidRPr="00B24079" w:rsidRDefault="00C214F2" w:rsidP="00B24079">
      <w:pPr>
        <w:pStyle w:val="ListParagraph"/>
        <w:ind w:left="0"/>
        <w:jc w:val="center"/>
        <w:rPr>
          <w:rFonts w:ascii="Times New Roman" w:hAnsi="Times New Roman" w:cs="Times New Roman"/>
          <w:lang w:val="en-US"/>
        </w:rPr>
      </w:pPr>
      <w:r>
        <w:rPr>
          <w:rFonts w:ascii="Times New Roman" w:hAnsi="Times New Roman" w:cs="Times New Roman"/>
          <w:lang w:val="en-US"/>
        </w:rPr>
        <w:t>R</w:t>
      </w:r>
      <w:r w:rsidRPr="00C214F2">
        <w:rPr>
          <w:rFonts w:ascii="Times New Roman" w:hAnsi="Times New Roman" w:cs="Times New Roman"/>
          <w:lang w:val="en-US"/>
        </w:rPr>
        <w:t>eview terhadap Rancangan Awal RKPD dan hasil analisa kebutuhan untuk pelaksanaan tahun 2018</w:t>
      </w:r>
    </w:p>
    <w:tbl>
      <w:tblPr>
        <w:tblW w:w="16779" w:type="dxa"/>
        <w:tblInd w:w="108" w:type="dxa"/>
        <w:tblLayout w:type="fixed"/>
        <w:tblLook w:val="04A0"/>
      </w:tblPr>
      <w:tblGrid>
        <w:gridCol w:w="2550"/>
        <w:gridCol w:w="1105"/>
        <w:gridCol w:w="1874"/>
        <w:gridCol w:w="939"/>
        <w:gridCol w:w="1331"/>
        <w:gridCol w:w="2582"/>
        <w:gridCol w:w="1105"/>
        <w:gridCol w:w="1839"/>
        <w:gridCol w:w="939"/>
        <w:gridCol w:w="1610"/>
        <w:gridCol w:w="905"/>
      </w:tblGrid>
      <w:tr w:rsidR="00EC0108" w:rsidRPr="004D77E6" w:rsidTr="004D77E6">
        <w:trPr>
          <w:trHeight w:val="278"/>
        </w:trPr>
        <w:tc>
          <w:tcPr>
            <w:tcW w:w="7799" w:type="dxa"/>
            <w:gridSpan w:val="5"/>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EC0108" w:rsidRPr="004D77E6" w:rsidRDefault="00EC0108" w:rsidP="00312B09">
            <w:pPr>
              <w:spacing w:after="0" w:line="240" w:lineRule="auto"/>
              <w:jc w:val="center"/>
              <w:rPr>
                <w:rFonts w:ascii="Times New Roman" w:eastAsia="Times New Roman" w:hAnsi="Times New Roman" w:cs="Times New Roman"/>
                <w:b/>
                <w:color w:val="000000"/>
                <w:sz w:val="18"/>
                <w:szCs w:val="18"/>
                <w:lang w:val="en-US" w:eastAsia="id-ID"/>
              </w:rPr>
            </w:pPr>
            <w:r w:rsidRPr="004D77E6">
              <w:rPr>
                <w:rFonts w:ascii="Times New Roman" w:eastAsia="Times New Roman" w:hAnsi="Times New Roman" w:cs="Times New Roman"/>
                <w:b/>
                <w:color w:val="000000"/>
                <w:sz w:val="18"/>
                <w:szCs w:val="18"/>
                <w:lang w:eastAsia="id-ID"/>
              </w:rPr>
              <w:t xml:space="preserve">Rancangan Awal </w:t>
            </w:r>
            <w:r w:rsidRPr="004D77E6">
              <w:rPr>
                <w:rFonts w:ascii="Times New Roman" w:eastAsia="Times New Roman" w:hAnsi="Times New Roman" w:cs="Times New Roman"/>
                <w:b/>
                <w:color w:val="000000"/>
                <w:sz w:val="18"/>
                <w:szCs w:val="18"/>
                <w:lang w:val="en-US" w:eastAsia="id-ID"/>
              </w:rPr>
              <w:t>RKPD</w:t>
            </w:r>
          </w:p>
        </w:tc>
        <w:tc>
          <w:tcPr>
            <w:tcW w:w="8075" w:type="dxa"/>
            <w:gridSpan w:val="5"/>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EC0108" w:rsidRPr="004D77E6" w:rsidRDefault="00EC0108" w:rsidP="00312B09">
            <w:pPr>
              <w:spacing w:after="0" w:line="240" w:lineRule="auto"/>
              <w:jc w:val="center"/>
              <w:rPr>
                <w:rFonts w:ascii="Times New Roman" w:eastAsia="Times New Roman" w:hAnsi="Times New Roman" w:cs="Times New Roman"/>
                <w:b/>
                <w:color w:val="000000"/>
                <w:sz w:val="18"/>
                <w:szCs w:val="18"/>
                <w:lang w:eastAsia="id-ID"/>
              </w:rPr>
            </w:pPr>
            <w:r w:rsidRPr="004D77E6">
              <w:rPr>
                <w:rFonts w:ascii="Times New Roman" w:eastAsia="Times New Roman" w:hAnsi="Times New Roman" w:cs="Times New Roman"/>
                <w:b/>
                <w:color w:val="000000"/>
                <w:sz w:val="18"/>
                <w:szCs w:val="18"/>
                <w:lang w:eastAsia="id-ID"/>
              </w:rPr>
              <w:t>Hasil Analisis Kebutuhan</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EC0108" w:rsidRPr="004D77E6" w:rsidRDefault="00EC0108" w:rsidP="00312B09">
            <w:pPr>
              <w:spacing w:after="0" w:line="240" w:lineRule="auto"/>
              <w:jc w:val="center"/>
              <w:rPr>
                <w:rFonts w:ascii="Times New Roman" w:eastAsia="Times New Roman" w:hAnsi="Times New Roman" w:cs="Times New Roman"/>
                <w:b/>
                <w:color w:val="000000"/>
                <w:sz w:val="18"/>
                <w:szCs w:val="18"/>
                <w:lang w:eastAsia="id-ID"/>
              </w:rPr>
            </w:pPr>
            <w:r w:rsidRPr="004D77E6">
              <w:rPr>
                <w:rFonts w:ascii="Times New Roman" w:eastAsia="Times New Roman" w:hAnsi="Times New Roman" w:cs="Times New Roman"/>
                <w:b/>
                <w:color w:val="000000"/>
                <w:sz w:val="18"/>
                <w:szCs w:val="18"/>
                <w:lang w:eastAsia="id-ID"/>
              </w:rPr>
              <w:t>Catatan Penting</w:t>
            </w:r>
          </w:p>
        </w:tc>
      </w:tr>
      <w:tr w:rsidR="00EC0108" w:rsidRPr="004D77E6" w:rsidTr="004D77E6">
        <w:trPr>
          <w:trHeight w:val="833"/>
        </w:trPr>
        <w:tc>
          <w:tcPr>
            <w:tcW w:w="255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EC0108" w:rsidRPr="004D77E6" w:rsidRDefault="00EC0108" w:rsidP="00312B09">
            <w:pPr>
              <w:spacing w:after="0" w:line="240" w:lineRule="auto"/>
              <w:jc w:val="center"/>
              <w:rPr>
                <w:rFonts w:ascii="Times New Roman" w:eastAsia="Times New Roman" w:hAnsi="Times New Roman" w:cs="Times New Roman"/>
                <w:b/>
                <w:color w:val="000000"/>
                <w:sz w:val="18"/>
                <w:szCs w:val="18"/>
                <w:lang w:eastAsia="id-ID"/>
              </w:rPr>
            </w:pPr>
            <w:r w:rsidRPr="004D77E6">
              <w:rPr>
                <w:rFonts w:ascii="Times New Roman" w:eastAsia="Times New Roman" w:hAnsi="Times New Roman" w:cs="Times New Roman"/>
                <w:b/>
                <w:color w:val="000000"/>
                <w:sz w:val="18"/>
                <w:szCs w:val="18"/>
                <w:lang w:eastAsia="id-ID"/>
              </w:rPr>
              <w:t>Program/Kegiatan</w:t>
            </w:r>
          </w:p>
        </w:tc>
        <w:tc>
          <w:tcPr>
            <w:tcW w:w="110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EC0108" w:rsidRPr="004D77E6" w:rsidRDefault="00EC0108" w:rsidP="00312B09">
            <w:pPr>
              <w:spacing w:after="0" w:line="240" w:lineRule="auto"/>
              <w:jc w:val="center"/>
              <w:rPr>
                <w:rFonts w:ascii="Times New Roman" w:eastAsia="Times New Roman" w:hAnsi="Times New Roman" w:cs="Times New Roman"/>
                <w:b/>
                <w:color w:val="000000"/>
                <w:sz w:val="18"/>
                <w:szCs w:val="18"/>
                <w:lang w:eastAsia="id-ID"/>
              </w:rPr>
            </w:pPr>
            <w:r w:rsidRPr="004D77E6">
              <w:rPr>
                <w:rFonts w:ascii="Times New Roman" w:eastAsia="Times New Roman" w:hAnsi="Times New Roman" w:cs="Times New Roman"/>
                <w:b/>
                <w:color w:val="000000"/>
                <w:sz w:val="18"/>
                <w:szCs w:val="18"/>
                <w:lang w:eastAsia="id-ID"/>
              </w:rPr>
              <w:t>Lokasi</w:t>
            </w:r>
          </w:p>
        </w:tc>
        <w:tc>
          <w:tcPr>
            <w:tcW w:w="1874"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EC0108" w:rsidRPr="004D77E6" w:rsidRDefault="00EC0108" w:rsidP="00312B09">
            <w:pPr>
              <w:spacing w:after="0" w:line="240" w:lineRule="auto"/>
              <w:jc w:val="center"/>
              <w:rPr>
                <w:rFonts w:ascii="Times New Roman" w:eastAsia="Times New Roman" w:hAnsi="Times New Roman" w:cs="Times New Roman"/>
                <w:b/>
                <w:color w:val="000000"/>
                <w:sz w:val="18"/>
                <w:szCs w:val="18"/>
                <w:lang w:eastAsia="id-ID"/>
              </w:rPr>
            </w:pPr>
            <w:r w:rsidRPr="004D77E6">
              <w:rPr>
                <w:rFonts w:ascii="Times New Roman" w:eastAsia="Times New Roman" w:hAnsi="Times New Roman" w:cs="Times New Roman"/>
                <w:b/>
                <w:color w:val="000000"/>
                <w:sz w:val="18"/>
                <w:szCs w:val="18"/>
                <w:lang w:eastAsia="id-ID"/>
              </w:rPr>
              <w:t>Indikator Kinerja</w:t>
            </w:r>
          </w:p>
        </w:tc>
        <w:tc>
          <w:tcPr>
            <w:tcW w:w="939"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EC0108" w:rsidRPr="004D77E6" w:rsidRDefault="00EC0108" w:rsidP="00312B09">
            <w:pPr>
              <w:spacing w:after="0" w:line="240" w:lineRule="auto"/>
              <w:jc w:val="center"/>
              <w:rPr>
                <w:rFonts w:ascii="Times New Roman" w:eastAsia="Times New Roman" w:hAnsi="Times New Roman" w:cs="Times New Roman"/>
                <w:b/>
                <w:color w:val="000000"/>
                <w:sz w:val="18"/>
                <w:szCs w:val="18"/>
                <w:lang w:val="en-US" w:eastAsia="id-ID"/>
              </w:rPr>
            </w:pPr>
            <w:r w:rsidRPr="004D77E6">
              <w:rPr>
                <w:rFonts w:ascii="Times New Roman" w:eastAsia="Times New Roman" w:hAnsi="Times New Roman" w:cs="Times New Roman"/>
                <w:b/>
                <w:color w:val="000000"/>
                <w:sz w:val="18"/>
                <w:szCs w:val="18"/>
                <w:lang w:eastAsia="id-ID"/>
              </w:rPr>
              <w:t>Target Capaian</w:t>
            </w:r>
          </w:p>
          <w:p w:rsidR="00EC0108" w:rsidRPr="004D77E6" w:rsidRDefault="00EC0108" w:rsidP="00EC0108">
            <w:pPr>
              <w:spacing w:after="0" w:line="240" w:lineRule="auto"/>
              <w:jc w:val="center"/>
              <w:rPr>
                <w:rFonts w:ascii="Times New Roman" w:eastAsia="Times New Roman" w:hAnsi="Times New Roman" w:cs="Times New Roman"/>
                <w:b/>
                <w:color w:val="000000"/>
                <w:sz w:val="18"/>
                <w:szCs w:val="18"/>
                <w:lang w:val="en-US" w:eastAsia="id-ID"/>
              </w:rPr>
            </w:pPr>
            <w:r w:rsidRPr="004D77E6">
              <w:rPr>
                <w:rFonts w:ascii="Times New Roman" w:eastAsia="Times New Roman" w:hAnsi="Times New Roman" w:cs="Times New Roman"/>
                <w:b/>
                <w:color w:val="000000"/>
                <w:sz w:val="18"/>
                <w:szCs w:val="18"/>
                <w:lang w:val="en-US" w:eastAsia="id-ID"/>
              </w:rPr>
              <w:t>(%)</w:t>
            </w:r>
          </w:p>
        </w:tc>
        <w:tc>
          <w:tcPr>
            <w:tcW w:w="1331"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EC0108" w:rsidRPr="004D77E6" w:rsidRDefault="00EC0108" w:rsidP="00312B09">
            <w:pPr>
              <w:spacing w:after="0" w:line="240" w:lineRule="auto"/>
              <w:jc w:val="center"/>
              <w:rPr>
                <w:rFonts w:ascii="Times New Roman" w:eastAsia="Times New Roman" w:hAnsi="Times New Roman" w:cs="Times New Roman"/>
                <w:b/>
                <w:color w:val="000000"/>
                <w:sz w:val="18"/>
                <w:szCs w:val="18"/>
                <w:lang w:eastAsia="id-ID"/>
              </w:rPr>
            </w:pPr>
            <w:r w:rsidRPr="004D77E6">
              <w:rPr>
                <w:rFonts w:ascii="Times New Roman" w:eastAsia="Times New Roman" w:hAnsi="Times New Roman" w:cs="Times New Roman"/>
                <w:b/>
                <w:color w:val="000000"/>
                <w:sz w:val="18"/>
                <w:szCs w:val="18"/>
                <w:lang w:eastAsia="id-ID"/>
              </w:rPr>
              <w:t>Pagu Indikator</w:t>
            </w:r>
          </w:p>
        </w:tc>
        <w:tc>
          <w:tcPr>
            <w:tcW w:w="2582"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EC0108" w:rsidRPr="004D77E6" w:rsidRDefault="00EC0108" w:rsidP="00312B09">
            <w:pPr>
              <w:spacing w:after="0" w:line="240" w:lineRule="auto"/>
              <w:jc w:val="center"/>
              <w:rPr>
                <w:rFonts w:ascii="Times New Roman" w:eastAsia="Times New Roman" w:hAnsi="Times New Roman" w:cs="Times New Roman"/>
                <w:b/>
                <w:color w:val="000000"/>
                <w:sz w:val="18"/>
                <w:szCs w:val="18"/>
                <w:lang w:eastAsia="id-ID"/>
              </w:rPr>
            </w:pPr>
            <w:r w:rsidRPr="004D77E6">
              <w:rPr>
                <w:rFonts w:ascii="Times New Roman" w:eastAsia="Times New Roman" w:hAnsi="Times New Roman" w:cs="Times New Roman"/>
                <w:b/>
                <w:color w:val="000000"/>
                <w:sz w:val="18"/>
                <w:szCs w:val="18"/>
                <w:lang w:eastAsia="id-ID"/>
              </w:rPr>
              <w:t>Program/Kegiatan</w:t>
            </w:r>
          </w:p>
        </w:tc>
        <w:tc>
          <w:tcPr>
            <w:tcW w:w="110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EC0108" w:rsidRPr="004D77E6" w:rsidRDefault="00EC0108" w:rsidP="00312B09">
            <w:pPr>
              <w:spacing w:after="0" w:line="240" w:lineRule="auto"/>
              <w:jc w:val="center"/>
              <w:rPr>
                <w:rFonts w:ascii="Times New Roman" w:eastAsia="Times New Roman" w:hAnsi="Times New Roman" w:cs="Times New Roman"/>
                <w:b/>
                <w:color w:val="000000"/>
                <w:sz w:val="18"/>
                <w:szCs w:val="18"/>
                <w:lang w:eastAsia="id-ID"/>
              </w:rPr>
            </w:pPr>
            <w:r w:rsidRPr="004D77E6">
              <w:rPr>
                <w:rFonts w:ascii="Times New Roman" w:eastAsia="Times New Roman" w:hAnsi="Times New Roman" w:cs="Times New Roman"/>
                <w:b/>
                <w:color w:val="000000"/>
                <w:sz w:val="18"/>
                <w:szCs w:val="18"/>
                <w:lang w:eastAsia="id-ID"/>
              </w:rPr>
              <w:t>Lokasi</w:t>
            </w:r>
          </w:p>
        </w:tc>
        <w:tc>
          <w:tcPr>
            <w:tcW w:w="1839"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EC0108" w:rsidRPr="004D77E6" w:rsidRDefault="00EC0108" w:rsidP="00312B09">
            <w:pPr>
              <w:spacing w:after="0" w:line="240" w:lineRule="auto"/>
              <w:jc w:val="center"/>
              <w:rPr>
                <w:rFonts w:ascii="Times New Roman" w:eastAsia="Times New Roman" w:hAnsi="Times New Roman" w:cs="Times New Roman"/>
                <w:b/>
                <w:color w:val="000000"/>
                <w:sz w:val="18"/>
                <w:szCs w:val="18"/>
                <w:lang w:eastAsia="id-ID"/>
              </w:rPr>
            </w:pPr>
            <w:r w:rsidRPr="004D77E6">
              <w:rPr>
                <w:rFonts w:ascii="Times New Roman" w:eastAsia="Times New Roman" w:hAnsi="Times New Roman" w:cs="Times New Roman"/>
                <w:b/>
                <w:color w:val="000000"/>
                <w:sz w:val="18"/>
                <w:szCs w:val="18"/>
                <w:lang w:eastAsia="id-ID"/>
              </w:rPr>
              <w:t>Indikator Kinerja</w:t>
            </w:r>
          </w:p>
        </w:tc>
        <w:tc>
          <w:tcPr>
            <w:tcW w:w="939"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EC0108" w:rsidRPr="004D77E6" w:rsidRDefault="00EC0108" w:rsidP="00312B09">
            <w:pPr>
              <w:spacing w:after="0" w:line="240" w:lineRule="auto"/>
              <w:jc w:val="center"/>
              <w:rPr>
                <w:rFonts w:ascii="Times New Roman" w:eastAsia="Times New Roman" w:hAnsi="Times New Roman" w:cs="Times New Roman"/>
                <w:b/>
                <w:color w:val="000000"/>
                <w:sz w:val="18"/>
                <w:szCs w:val="18"/>
                <w:lang w:val="en-US" w:eastAsia="id-ID"/>
              </w:rPr>
            </w:pPr>
            <w:r w:rsidRPr="004D77E6">
              <w:rPr>
                <w:rFonts w:ascii="Times New Roman" w:eastAsia="Times New Roman" w:hAnsi="Times New Roman" w:cs="Times New Roman"/>
                <w:b/>
                <w:color w:val="000000"/>
                <w:sz w:val="18"/>
                <w:szCs w:val="18"/>
                <w:lang w:eastAsia="id-ID"/>
              </w:rPr>
              <w:t>Target Capaian</w:t>
            </w:r>
            <w:r w:rsidRPr="004D77E6">
              <w:rPr>
                <w:rFonts w:ascii="Times New Roman" w:eastAsia="Times New Roman" w:hAnsi="Times New Roman" w:cs="Times New Roman"/>
                <w:b/>
                <w:color w:val="000000"/>
                <w:sz w:val="18"/>
                <w:szCs w:val="18"/>
                <w:lang w:val="en-US" w:eastAsia="id-ID"/>
              </w:rPr>
              <w:t xml:space="preserve"> (%)</w:t>
            </w:r>
          </w:p>
        </w:tc>
        <w:tc>
          <w:tcPr>
            <w:tcW w:w="1610"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EC0108" w:rsidRPr="004D77E6" w:rsidRDefault="00EC0108" w:rsidP="00312B09">
            <w:pPr>
              <w:spacing w:after="0" w:line="240" w:lineRule="auto"/>
              <w:jc w:val="center"/>
              <w:rPr>
                <w:rFonts w:ascii="Times New Roman" w:eastAsia="Times New Roman" w:hAnsi="Times New Roman" w:cs="Times New Roman"/>
                <w:b/>
                <w:color w:val="000000"/>
                <w:sz w:val="18"/>
                <w:szCs w:val="18"/>
                <w:lang w:eastAsia="id-ID"/>
              </w:rPr>
            </w:pPr>
            <w:r w:rsidRPr="004D77E6">
              <w:rPr>
                <w:rFonts w:ascii="Times New Roman" w:eastAsia="Times New Roman" w:hAnsi="Times New Roman" w:cs="Times New Roman"/>
                <w:b/>
                <w:color w:val="000000"/>
                <w:sz w:val="18"/>
                <w:szCs w:val="18"/>
                <w:lang w:eastAsia="id-ID"/>
              </w:rPr>
              <w:t>Kebutuhan Dana</w:t>
            </w:r>
          </w:p>
        </w:tc>
        <w:tc>
          <w:tcPr>
            <w:tcW w:w="905" w:type="dxa"/>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EC0108" w:rsidRPr="004D77E6" w:rsidRDefault="00EC0108" w:rsidP="00312B09">
            <w:pPr>
              <w:spacing w:after="0" w:line="240" w:lineRule="auto"/>
              <w:jc w:val="center"/>
              <w:rPr>
                <w:rFonts w:ascii="Times New Roman" w:eastAsia="Times New Roman" w:hAnsi="Times New Roman" w:cs="Times New Roman"/>
                <w:b/>
                <w:color w:val="000000"/>
                <w:sz w:val="18"/>
                <w:szCs w:val="18"/>
                <w:lang w:eastAsia="id-ID"/>
              </w:rPr>
            </w:pPr>
          </w:p>
        </w:tc>
      </w:tr>
      <w:tr w:rsidR="00EC0108" w:rsidRPr="004D77E6" w:rsidTr="004D77E6">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108" w:rsidRPr="004D77E6" w:rsidRDefault="00EC0108" w:rsidP="00312B09">
            <w:pPr>
              <w:spacing w:after="0" w:line="240" w:lineRule="auto"/>
              <w:jc w:val="center"/>
              <w:rPr>
                <w:rFonts w:ascii="Times New Roman" w:eastAsia="Times New Roman" w:hAnsi="Times New Roman" w:cs="Times New Roman"/>
                <w:b/>
                <w:color w:val="000000"/>
                <w:sz w:val="18"/>
                <w:szCs w:val="18"/>
                <w:lang w:val="en-US" w:eastAsia="id-ID"/>
              </w:rPr>
            </w:pPr>
            <w:r w:rsidRPr="004D77E6">
              <w:rPr>
                <w:rFonts w:ascii="Times New Roman" w:eastAsia="Times New Roman" w:hAnsi="Times New Roman" w:cs="Times New Roman"/>
                <w:b/>
                <w:color w:val="000000"/>
                <w:sz w:val="18"/>
                <w:szCs w:val="18"/>
                <w:lang w:val="en-US" w:eastAsia="id-ID"/>
              </w:rPr>
              <w:t>2</w:t>
            </w:r>
          </w:p>
        </w:tc>
        <w:tc>
          <w:tcPr>
            <w:tcW w:w="1105" w:type="dxa"/>
            <w:tcBorders>
              <w:top w:val="single" w:sz="4" w:space="0" w:color="auto"/>
              <w:left w:val="nil"/>
              <w:bottom w:val="single" w:sz="4" w:space="0" w:color="auto"/>
              <w:right w:val="single" w:sz="4" w:space="0" w:color="auto"/>
            </w:tcBorders>
            <w:shd w:val="clear" w:color="auto" w:fill="92D050"/>
            <w:vAlign w:val="center"/>
            <w:hideMark/>
          </w:tcPr>
          <w:p w:rsidR="00EC0108" w:rsidRPr="004D77E6" w:rsidRDefault="00EC0108" w:rsidP="00312B09">
            <w:pPr>
              <w:spacing w:after="0" w:line="240" w:lineRule="auto"/>
              <w:jc w:val="center"/>
              <w:rPr>
                <w:rFonts w:ascii="Times New Roman" w:eastAsia="Times New Roman" w:hAnsi="Times New Roman" w:cs="Times New Roman"/>
                <w:b/>
                <w:color w:val="000000"/>
                <w:sz w:val="18"/>
                <w:szCs w:val="18"/>
                <w:lang w:val="en-US" w:eastAsia="id-ID"/>
              </w:rPr>
            </w:pPr>
            <w:r w:rsidRPr="004D77E6">
              <w:rPr>
                <w:rFonts w:ascii="Times New Roman" w:eastAsia="Times New Roman" w:hAnsi="Times New Roman" w:cs="Times New Roman"/>
                <w:b/>
                <w:color w:val="000000"/>
                <w:sz w:val="18"/>
                <w:szCs w:val="18"/>
                <w:lang w:val="en-US" w:eastAsia="id-ID"/>
              </w:rPr>
              <w:t>3</w:t>
            </w:r>
          </w:p>
        </w:tc>
        <w:tc>
          <w:tcPr>
            <w:tcW w:w="1874" w:type="dxa"/>
            <w:tcBorders>
              <w:top w:val="single" w:sz="4" w:space="0" w:color="auto"/>
              <w:left w:val="nil"/>
              <w:bottom w:val="single" w:sz="4" w:space="0" w:color="auto"/>
              <w:right w:val="single" w:sz="4" w:space="0" w:color="auto"/>
            </w:tcBorders>
            <w:shd w:val="clear" w:color="auto" w:fill="92D050"/>
            <w:vAlign w:val="center"/>
            <w:hideMark/>
          </w:tcPr>
          <w:p w:rsidR="00EC0108" w:rsidRPr="004D77E6" w:rsidRDefault="00EC0108" w:rsidP="00312B09">
            <w:pPr>
              <w:spacing w:after="0" w:line="240" w:lineRule="auto"/>
              <w:jc w:val="center"/>
              <w:rPr>
                <w:rFonts w:ascii="Times New Roman" w:eastAsia="Times New Roman" w:hAnsi="Times New Roman" w:cs="Times New Roman"/>
                <w:b/>
                <w:color w:val="000000"/>
                <w:sz w:val="18"/>
                <w:szCs w:val="18"/>
                <w:lang w:val="en-US" w:eastAsia="id-ID"/>
              </w:rPr>
            </w:pPr>
            <w:r w:rsidRPr="004D77E6">
              <w:rPr>
                <w:rFonts w:ascii="Times New Roman" w:eastAsia="Times New Roman" w:hAnsi="Times New Roman" w:cs="Times New Roman"/>
                <w:b/>
                <w:color w:val="000000"/>
                <w:sz w:val="18"/>
                <w:szCs w:val="18"/>
                <w:lang w:val="en-US" w:eastAsia="id-ID"/>
              </w:rPr>
              <w:t>4</w:t>
            </w:r>
          </w:p>
        </w:tc>
        <w:tc>
          <w:tcPr>
            <w:tcW w:w="939" w:type="dxa"/>
            <w:tcBorders>
              <w:top w:val="single" w:sz="4" w:space="0" w:color="auto"/>
              <w:left w:val="nil"/>
              <w:bottom w:val="single" w:sz="4" w:space="0" w:color="auto"/>
              <w:right w:val="single" w:sz="4" w:space="0" w:color="auto"/>
            </w:tcBorders>
            <w:shd w:val="clear" w:color="auto" w:fill="92D050"/>
            <w:vAlign w:val="center"/>
            <w:hideMark/>
          </w:tcPr>
          <w:p w:rsidR="00EC0108" w:rsidRPr="004D77E6" w:rsidRDefault="00EC0108" w:rsidP="00312B09">
            <w:pPr>
              <w:spacing w:after="0" w:line="240" w:lineRule="auto"/>
              <w:jc w:val="center"/>
              <w:rPr>
                <w:rFonts w:ascii="Times New Roman" w:eastAsia="Times New Roman" w:hAnsi="Times New Roman" w:cs="Times New Roman"/>
                <w:b/>
                <w:color w:val="000000"/>
                <w:sz w:val="18"/>
                <w:szCs w:val="18"/>
                <w:lang w:val="en-US" w:eastAsia="id-ID"/>
              </w:rPr>
            </w:pPr>
            <w:r w:rsidRPr="004D77E6">
              <w:rPr>
                <w:rFonts w:ascii="Times New Roman" w:eastAsia="Times New Roman" w:hAnsi="Times New Roman" w:cs="Times New Roman"/>
                <w:b/>
                <w:color w:val="000000"/>
                <w:sz w:val="18"/>
                <w:szCs w:val="18"/>
                <w:lang w:val="en-US" w:eastAsia="id-ID"/>
              </w:rPr>
              <w:t>5</w:t>
            </w:r>
          </w:p>
        </w:tc>
        <w:tc>
          <w:tcPr>
            <w:tcW w:w="1331" w:type="dxa"/>
            <w:tcBorders>
              <w:top w:val="single" w:sz="4" w:space="0" w:color="auto"/>
              <w:left w:val="nil"/>
              <w:bottom w:val="single" w:sz="4" w:space="0" w:color="auto"/>
              <w:right w:val="single" w:sz="4" w:space="0" w:color="auto"/>
            </w:tcBorders>
            <w:shd w:val="clear" w:color="auto" w:fill="92D050"/>
            <w:vAlign w:val="center"/>
            <w:hideMark/>
          </w:tcPr>
          <w:p w:rsidR="00EC0108" w:rsidRPr="004D77E6" w:rsidRDefault="00EC0108" w:rsidP="00312B09">
            <w:pPr>
              <w:spacing w:after="0" w:line="240" w:lineRule="auto"/>
              <w:jc w:val="center"/>
              <w:rPr>
                <w:rFonts w:ascii="Times New Roman" w:eastAsia="Times New Roman" w:hAnsi="Times New Roman" w:cs="Times New Roman"/>
                <w:b/>
                <w:color w:val="000000"/>
                <w:sz w:val="18"/>
                <w:szCs w:val="18"/>
                <w:lang w:val="en-US" w:eastAsia="id-ID"/>
              </w:rPr>
            </w:pPr>
            <w:r w:rsidRPr="004D77E6">
              <w:rPr>
                <w:rFonts w:ascii="Times New Roman" w:eastAsia="Times New Roman" w:hAnsi="Times New Roman" w:cs="Times New Roman"/>
                <w:b/>
                <w:color w:val="000000"/>
                <w:sz w:val="18"/>
                <w:szCs w:val="18"/>
                <w:lang w:val="en-US" w:eastAsia="id-ID"/>
              </w:rPr>
              <w:t>6</w:t>
            </w:r>
          </w:p>
        </w:tc>
        <w:tc>
          <w:tcPr>
            <w:tcW w:w="2582" w:type="dxa"/>
            <w:tcBorders>
              <w:top w:val="single" w:sz="4" w:space="0" w:color="auto"/>
              <w:left w:val="nil"/>
              <w:bottom w:val="single" w:sz="4" w:space="0" w:color="auto"/>
              <w:right w:val="single" w:sz="4" w:space="0" w:color="auto"/>
            </w:tcBorders>
            <w:shd w:val="clear" w:color="auto" w:fill="92D050"/>
            <w:vAlign w:val="center"/>
            <w:hideMark/>
          </w:tcPr>
          <w:p w:rsidR="00EC0108" w:rsidRPr="004D77E6" w:rsidRDefault="00EC0108" w:rsidP="00312B09">
            <w:pPr>
              <w:spacing w:after="0" w:line="240" w:lineRule="auto"/>
              <w:jc w:val="center"/>
              <w:rPr>
                <w:rFonts w:ascii="Times New Roman" w:eastAsia="Times New Roman" w:hAnsi="Times New Roman" w:cs="Times New Roman"/>
                <w:b/>
                <w:color w:val="000000"/>
                <w:sz w:val="18"/>
                <w:szCs w:val="18"/>
                <w:lang w:val="en-US" w:eastAsia="id-ID"/>
              </w:rPr>
            </w:pPr>
            <w:r w:rsidRPr="004D77E6">
              <w:rPr>
                <w:rFonts w:ascii="Times New Roman" w:eastAsia="Times New Roman" w:hAnsi="Times New Roman" w:cs="Times New Roman"/>
                <w:b/>
                <w:color w:val="000000"/>
                <w:sz w:val="18"/>
                <w:szCs w:val="18"/>
                <w:lang w:val="en-US" w:eastAsia="id-ID"/>
              </w:rPr>
              <w:t>7</w:t>
            </w:r>
          </w:p>
        </w:tc>
        <w:tc>
          <w:tcPr>
            <w:tcW w:w="1105" w:type="dxa"/>
            <w:tcBorders>
              <w:top w:val="single" w:sz="4" w:space="0" w:color="auto"/>
              <w:left w:val="nil"/>
              <w:bottom w:val="single" w:sz="4" w:space="0" w:color="auto"/>
              <w:right w:val="single" w:sz="4" w:space="0" w:color="auto"/>
            </w:tcBorders>
            <w:shd w:val="clear" w:color="auto" w:fill="92D050"/>
            <w:vAlign w:val="center"/>
            <w:hideMark/>
          </w:tcPr>
          <w:p w:rsidR="00EC0108" w:rsidRPr="004D77E6" w:rsidRDefault="00EC0108" w:rsidP="00312B09">
            <w:pPr>
              <w:spacing w:after="0" w:line="240" w:lineRule="auto"/>
              <w:jc w:val="center"/>
              <w:rPr>
                <w:rFonts w:ascii="Times New Roman" w:eastAsia="Times New Roman" w:hAnsi="Times New Roman" w:cs="Times New Roman"/>
                <w:b/>
                <w:color w:val="000000"/>
                <w:sz w:val="18"/>
                <w:szCs w:val="18"/>
                <w:lang w:val="en-US" w:eastAsia="id-ID"/>
              </w:rPr>
            </w:pPr>
            <w:r w:rsidRPr="004D77E6">
              <w:rPr>
                <w:rFonts w:ascii="Times New Roman" w:eastAsia="Times New Roman" w:hAnsi="Times New Roman" w:cs="Times New Roman"/>
                <w:b/>
                <w:color w:val="000000"/>
                <w:sz w:val="18"/>
                <w:szCs w:val="18"/>
                <w:lang w:val="en-US" w:eastAsia="id-ID"/>
              </w:rPr>
              <w:t>8</w:t>
            </w:r>
          </w:p>
        </w:tc>
        <w:tc>
          <w:tcPr>
            <w:tcW w:w="1839" w:type="dxa"/>
            <w:tcBorders>
              <w:top w:val="single" w:sz="4" w:space="0" w:color="auto"/>
              <w:left w:val="nil"/>
              <w:bottom w:val="single" w:sz="4" w:space="0" w:color="auto"/>
              <w:right w:val="single" w:sz="4" w:space="0" w:color="auto"/>
            </w:tcBorders>
            <w:shd w:val="clear" w:color="auto" w:fill="92D050"/>
            <w:vAlign w:val="center"/>
            <w:hideMark/>
          </w:tcPr>
          <w:p w:rsidR="00EC0108" w:rsidRPr="004D77E6" w:rsidRDefault="00EC0108" w:rsidP="00312B09">
            <w:pPr>
              <w:spacing w:after="0" w:line="240" w:lineRule="auto"/>
              <w:jc w:val="center"/>
              <w:rPr>
                <w:rFonts w:ascii="Times New Roman" w:eastAsia="Times New Roman" w:hAnsi="Times New Roman" w:cs="Times New Roman"/>
                <w:b/>
                <w:color w:val="000000"/>
                <w:sz w:val="18"/>
                <w:szCs w:val="18"/>
                <w:lang w:val="en-US" w:eastAsia="id-ID"/>
              </w:rPr>
            </w:pPr>
            <w:r w:rsidRPr="004D77E6">
              <w:rPr>
                <w:rFonts w:ascii="Times New Roman" w:eastAsia="Times New Roman" w:hAnsi="Times New Roman" w:cs="Times New Roman"/>
                <w:b/>
                <w:color w:val="000000"/>
                <w:sz w:val="18"/>
                <w:szCs w:val="18"/>
                <w:lang w:val="en-US" w:eastAsia="id-ID"/>
              </w:rPr>
              <w:t>9</w:t>
            </w:r>
          </w:p>
        </w:tc>
        <w:tc>
          <w:tcPr>
            <w:tcW w:w="939" w:type="dxa"/>
            <w:tcBorders>
              <w:top w:val="single" w:sz="4" w:space="0" w:color="auto"/>
              <w:left w:val="nil"/>
              <w:bottom w:val="single" w:sz="4" w:space="0" w:color="auto"/>
              <w:right w:val="single" w:sz="4" w:space="0" w:color="auto"/>
            </w:tcBorders>
            <w:shd w:val="clear" w:color="auto" w:fill="92D050"/>
            <w:vAlign w:val="center"/>
            <w:hideMark/>
          </w:tcPr>
          <w:p w:rsidR="00EC0108" w:rsidRPr="004D77E6" w:rsidRDefault="00EC0108" w:rsidP="00312B09">
            <w:pPr>
              <w:spacing w:after="0" w:line="240" w:lineRule="auto"/>
              <w:jc w:val="center"/>
              <w:rPr>
                <w:rFonts w:ascii="Times New Roman" w:eastAsia="Times New Roman" w:hAnsi="Times New Roman" w:cs="Times New Roman"/>
                <w:b/>
                <w:color w:val="000000"/>
                <w:sz w:val="18"/>
                <w:szCs w:val="18"/>
                <w:lang w:val="en-US" w:eastAsia="id-ID"/>
              </w:rPr>
            </w:pPr>
            <w:r w:rsidRPr="004D77E6">
              <w:rPr>
                <w:rFonts w:ascii="Times New Roman" w:eastAsia="Times New Roman" w:hAnsi="Times New Roman" w:cs="Times New Roman"/>
                <w:b/>
                <w:color w:val="000000"/>
                <w:sz w:val="18"/>
                <w:szCs w:val="18"/>
                <w:lang w:val="en-US" w:eastAsia="id-ID"/>
              </w:rPr>
              <w:t>10</w:t>
            </w:r>
          </w:p>
        </w:tc>
        <w:tc>
          <w:tcPr>
            <w:tcW w:w="1610" w:type="dxa"/>
            <w:tcBorders>
              <w:top w:val="single" w:sz="4" w:space="0" w:color="auto"/>
              <w:left w:val="nil"/>
              <w:bottom w:val="single" w:sz="4" w:space="0" w:color="auto"/>
              <w:right w:val="single" w:sz="4" w:space="0" w:color="auto"/>
            </w:tcBorders>
            <w:shd w:val="clear" w:color="auto" w:fill="92D050"/>
            <w:vAlign w:val="center"/>
            <w:hideMark/>
          </w:tcPr>
          <w:p w:rsidR="00EC0108" w:rsidRPr="004D77E6" w:rsidRDefault="00EC0108" w:rsidP="00312B09">
            <w:pPr>
              <w:spacing w:after="0" w:line="240" w:lineRule="auto"/>
              <w:jc w:val="center"/>
              <w:rPr>
                <w:rFonts w:ascii="Times New Roman" w:eastAsia="Times New Roman" w:hAnsi="Times New Roman" w:cs="Times New Roman"/>
                <w:b/>
                <w:color w:val="000000"/>
                <w:sz w:val="18"/>
                <w:szCs w:val="18"/>
                <w:lang w:val="en-US" w:eastAsia="id-ID"/>
              </w:rPr>
            </w:pPr>
            <w:r w:rsidRPr="004D77E6">
              <w:rPr>
                <w:rFonts w:ascii="Times New Roman" w:eastAsia="Times New Roman" w:hAnsi="Times New Roman" w:cs="Times New Roman"/>
                <w:b/>
                <w:color w:val="000000"/>
                <w:sz w:val="18"/>
                <w:szCs w:val="18"/>
                <w:lang w:val="en-US" w:eastAsia="id-ID"/>
              </w:rPr>
              <w:t>11</w:t>
            </w:r>
          </w:p>
        </w:tc>
        <w:tc>
          <w:tcPr>
            <w:tcW w:w="90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108" w:rsidRPr="004D77E6" w:rsidRDefault="00EC0108" w:rsidP="00312B09">
            <w:pPr>
              <w:spacing w:after="0" w:line="240" w:lineRule="auto"/>
              <w:jc w:val="center"/>
              <w:rPr>
                <w:rFonts w:ascii="Times New Roman" w:eastAsia="Times New Roman" w:hAnsi="Times New Roman" w:cs="Times New Roman"/>
                <w:b/>
                <w:color w:val="000000"/>
                <w:sz w:val="18"/>
                <w:szCs w:val="18"/>
                <w:lang w:val="en-US" w:eastAsia="id-ID"/>
              </w:rPr>
            </w:pPr>
            <w:r w:rsidRPr="004D77E6">
              <w:rPr>
                <w:rFonts w:ascii="Times New Roman" w:eastAsia="Times New Roman" w:hAnsi="Times New Roman" w:cs="Times New Roman"/>
                <w:b/>
                <w:color w:val="000000"/>
                <w:sz w:val="18"/>
                <w:szCs w:val="18"/>
                <w:lang w:val="en-US" w:eastAsia="id-ID"/>
              </w:rPr>
              <w:t>12</w:t>
            </w:r>
          </w:p>
        </w:tc>
      </w:tr>
      <w:tr w:rsidR="00C214F2" w:rsidRPr="004D77E6" w:rsidTr="00C214F2">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C0108" w:rsidRPr="004D77E6" w:rsidRDefault="00EC0108" w:rsidP="00780DDF">
            <w:pPr>
              <w:pStyle w:val="ListParagraph"/>
              <w:spacing w:after="0"/>
              <w:ind w:left="0"/>
              <w:rPr>
                <w:rFonts w:ascii="Times New Roman" w:hAnsi="Times New Roman" w:cs="Times New Roman"/>
                <w:b/>
                <w:sz w:val="18"/>
                <w:szCs w:val="18"/>
                <w:lang w:val="en-US"/>
              </w:rPr>
            </w:pPr>
            <w:r w:rsidRPr="004D77E6">
              <w:rPr>
                <w:rFonts w:ascii="Times New Roman" w:hAnsi="Times New Roman" w:cs="Times New Roman"/>
                <w:b/>
                <w:sz w:val="18"/>
                <w:szCs w:val="18"/>
              </w:rPr>
              <w:t>Perencanaan Pembangunan Daerah</w:t>
            </w:r>
          </w:p>
        </w:tc>
        <w:tc>
          <w:tcPr>
            <w:tcW w:w="11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EC0108" w:rsidRPr="004D77E6" w:rsidRDefault="00EC0108" w:rsidP="00780DDF">
            <w:pPr>
              <w:spacing w:after="0" w:line="240" w:lineRule="auto"/>
              <w:jc w:val="center"/>
              <w:rPr>
                <w:rFonts w:ascii="Times New Roman" w:eastAsia="Times New Roman" w:hAnsi="Times New Roman" w:cs="Times New Roman"/>
                <w:color w:val="000000"/>
                <w:sz w:val="18"/>
                <w:szCs w:val="18"/>
                <w:lang w:val="en-US" w:eastAsia="id-ID"/>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EC0108" w:rsidRPr="004D77E6" w:rsidRDefault="00EC0108" w:rsidP="00A1074D">
            <w:pPr>
              <w:jc w:val="center"/>
              <w:rPr>
                <w:rFonts w:ascii="Times New Roman" w:hAnsi="Times New Roman" w:cs="Times New Roman"/>
                <w:color w:val="000000"/>
                <w:sz w:val="18"/>
                <w:szCs w:val="18"/>
                <w:lang w:val="en-US"/>
              </w:rPr>
            </w:pPr>
          </w:p>
        </w:tc>
        <w:tc>
          <w:tcPr>
            <w:tcW w:w="93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EC0108" w:rsidRPr="004D77E6" w:rsidRDefault="00EC0108"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EC0108" w:rsidRPr="004D77E6" w:rsidRDefault="00EC0108"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5.955.000</w:t>
            </w:r>
          </w:p>
        </w:tc>
        <w:tc>
          <w:tcPr>
            <w:tcW w:w="2582" w:type="dxa"/>
            <w:tcBorders>
              <w:top w:val="single" w:sz="4" w:space="0" w:color="auto"/>
              <w:left w:val="nil"/>
              <w:bottom w:val="single" w:sz="4" w:space="0" w:color="auto"/>
              <w:right w:val="single" w:sz="4" w:space="0" w:color="auto"/>
            </w:tcBorders>
            <w:shd w:val="clear" w:color="auto" w:fill="FABF8F" w:themeFill="accent6" w:themeFillTint="99"/>
          </w:tcPr>
          <w:p w:rsidR="00EC0108" w:rsidRPr="004D77E6" w:rsidRDefault="00EC0108" w:rsidP="00780DDF">
            <w:pPr>
              <w:spacing w:after="0"/>
              <w:rPr>
                <w:rFonts w:ascii="Times New Roman" w:hAnsi="Times New Roman" w:cs="Times New Roman"/>
                <w:b/>
                <w:sz w:val="18"/>
                <w:szCs w:val="18"/>
              </w:rPr>
            </w:pPr>
            <w:r w:rsidRPr="004D77E6">
              <w:rPr>
                <w:rFonts w:ascii="Times New Roman" w:hAnsi="Times New Roman" w:cs="Times New Roman"/>
                <w:b/>
                <w:sz w:val="18"/>
                <w:szCs w:val="18"/>
              </w:rPr>
              <w:t>PROG. PEMB. PEMBANGUNAN DAERAH</w:t>
            </w:r>
          </w:p>
        </w:tc>
        <w:tc>
          <w:tcPr>
            <w:tcW w:w="11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EC0108" w:rsidRPr="004D77E6" w:rsidRDefault="00EC0108" w:rsidP="00780DDF">
            <w:pPr>
              <w:spacing w:after="0" w:line="240" w:lineRule="auto"/>
              <w:jc w:val="center"/>
              <w:rPr>
                <w:rFonts w:ascii="Times New Roman" w:eastAsia="Times New Roman" w:hAnsi="Times New Roman" w:cs="Times New Roman"/>
                <w:color w:val="000000"/>
                <w:sz w:val="18"/>
                <w:szCs w:val="18"/>
                <w:lang w:val="en-US" w:eastAsia="id-ID"/>
              </w:rPr>
            </w:pPr>
            <w:r w:rsidRPr="004D77E6">
              <w:rPr>
                <w:rFonts w:ascii="Times New Roman" w:eastAsia="Times New Roman" w:hAnsi="Times New Roman" w:cs="Times New Roman"/>
                <w:color w:val="000000"/>
                <w:sz w:val="18"/>
                <w:szCs w:val="18"/>
                <w:lang w:val="en-US" w:eastAsia="id-ID"/>
              </w:rPr>
              <w:t>Kel. Jogotrunan</w:t>
            </w:r>
          </w:p>
        </w:tc>
        <w:tc>
          <w:tcPr>
            <w:tcW w:w="183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EC0108" w:rsidRPr="004D77E6" w:rsidRDefault="00EC0108"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EC0108" w:rsidRPr="004D77E6" w:rsidRDefault="00EC0108"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610"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EC0108" w:rsidRPr="004D77E6" w:rsidRDefault="00EC0108"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7.080.000.00</w:t>
            </w:r>
          </w:p>
        </w:tc>
        <w:tc>
          <w:tcPr>
            <w:tcW w:w="905" w:type="dxa"/>
            <w:vMerge w:val="restart"/>
            <w:tcBorders>
              <w:top w:val="single" w:sz="4" w:space="0" w:color="auto"/>
              <w:left w:val="single" w:sz="4" w:space="0" w:color="auto"/>
              <w:right w:val="single" w:sz="4" w:space="0" w:color="auto"/>
            </w:tcBorders>
            <w:shd w:val="clear" w:color="auto" w:fill="92D050"/>
            <w:textDirection w:val="tbRl"/>
            <w:vAlign w:val="center"/>
          </w:tcPr>
          <w:p w:rsidR="00EC0108" w:rsidRPr="004D77E6" w:rsidRDefault="00EC0108" w:rsidP="00780DDF">
            <w:pPr>
              <w:spacing w:after="0" w:line="240" w:lineRule="auto"/>
              <w:ind w:left="113" w:right="113"/>
              <w:jc w:val="center"/>
              <w:rPr>
                <w:rFonts w:ascii="Times New Roman" w:eastAsia="Times New Roman" w:hAnsi="Times New Roman" w:cs="Times New Roman"/>
                <w:color w:val="000000"/>
                <w:sz w:val="18"/>
                <w:szCs w:val="18"/>
                <w:lang w:val="en-US" w:eastAsia="id-ID"/>
              </w:rPr>
            </w:pPr>
            <w:r w:rsidRPr="004D77E6">
              <w:rPr>
                <w:rFonts w:ascii="Times New Roman" w:eastAsia="Times New Roman" w:hAnsi="Times New Roman" w:cs="Times New Roman"/>
                <w:color w:val="000000"/>
                <w:sz w:val="18"/>
                <w:szCs w:val="18"/>
                <w:lang w:val="en-US" w:eastAsia="id-ID"/>
              </w:rPr>
              <w:t>Proses perampingan kegiatan</w:t>
            </w:r>
          </w:p>
        </w:tc>
      </w:tr>
      <w:tr w:rsidR="004D77E6" w:rsidRPr="004D77E6" w:rsidTr="004D77E6">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4D77E6" w:rsidRPr="004D77E6" w:rsidRDefault="004D77E6" w:rsidP="00780DDF">
            <w:pPr>
              <w:pStyle w:val="ListParagraph"/>
              <w:spacing w:after="0"/>
              <w:ind w:left="0"/>
              <w:rPr>
                <w:rFonts w:ascii="Times New Roman" w:hAnsi="Times New Roman" w:cs="Times New Roman"/>
                <w:sz w:val="18"/>
                <w:szCs w:val="18"/>
                <w:lang w:val="en-US"/>
              </w:rPr>
            </w:pPr>
            <w:r w:rsidRPr="004D77E6">
              <w:rPr>
                <w:rFonts w:ascii="Times New Roman" w:hAnsi="Times New Roman" w:cs="Times New Roman"/>
                <w:spacing w:val="-8"/>
                <w:sz w:val="18"/>
                <w:szCs w:val="18"/>
                <w:lang w:val="fi-FI"/>
              </w:rPr>
              <w:t>Penyelenggaraan Musrenbang Kecamatan, Desa, dan Keluirahan</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A1074D">
            <w:pPr>
              <w:spacing w:after="0" w:line="240" w:lineRule="auto"/>
              <w:jc w:val="center"/>
              <w:rPr>
                <w:rFonts w:ascii="Times New Roman" w:eastAsia="Times New Roman" w:hAnsi="Times New Roman" w:cs="Times New Roman"/>
                <w:b/>
                <w:color w:val="000000"/>
                <w:sz w:val="18"/>
                <w:szCs w:val="18"/>
                <w:lang w:val="en-US" w:eastAsia="id-ID"/>
              </w:rPr>
            </w:pPr>
            <w:r w:rsidRPr="004D77E6">
              <w:rPr>
                <w:rFonts w:ascii="Times New Roman" w:hAnsi="Times New Roman" w:cs="Times New Roman"/>
                <w:color w:val="000000"/>
                <w:sz w:val="18"/>
                <w:szCs w:val="18"/>
              </w:rPr>
              <w:t>Terselenggaranya Musrenbang Kel. Jogotrunan</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5.955.000</w:t>
            </w:r>
          </w:p>
        </w:tc>
        <w:tc>
          <w:tcPr>
            <w:tcW w:w="2582" w:type="dxa"/>
            <w:tcBorders>
              <w:top w:val="single" w:sz="4" w:space="0" w:color="auto"/>
              <w:left w:val="nil"/>
              <w:bottom w:val="single" w:sz="4" w:space="0" w:color="auto"/>
              <w:right w:val="single" w:sz="4" w:space="0" w:color="auto"/>
            </w:tcBorders>
            <w:shd w:val="clear" w:color="auto" w:fill="auto"/>
          </w:tcPr>
          <w:p w:rsidR="004D77E6" w:rsidRPr="004D77E6" w:rsidRDefault="004D77E6" w:rsidP="00780DDF">
            <w:pPr>
              <w:spacing w:after="0"/>
              <w:rPr>
                <w:rFonts w:ascii="Times New Roman" w:hAnsi="Times New Roman" w:cs="Times New Roman"/>
                <w:sz w:val="18"/>
                <w:szCs w:val="18"/>
              </w:rPr>
            </w:pPr>
            <w:r w:rsidRPr="004D77E6">
              <w:rPr>
                <w:rFonts w:ascii="Times New Roman" w:hAnsi="Times New Roman" w:cs="Times New Roman"/>
                <w:sz w:val="18"/>
                <w:szCs w:val="18"/>
              </w:rPr>
              <w:t>Penyelenggaraan Musrenbang Kec., Desa dan kelurahan</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r w:rsidRPr="004D77E6">
              <w:rPr>
                <w:rFonts w:ascii="Times New Roman" w:eastAsia="Times New Roman" w:hAnsi="Times New Roman" w:cs="Times New Roman"/>
                <w:color w:val="000000"/>
                <w:sz w:val="18"/>
                <w:szCs w:val="18"/>
                <w:lang w:val="en-US" w:eastAsia="id-ID"/>
              </w:rPr>
              <w:t>Kel. Jogotrunan</w:t>
            </w:r>
          </w:p>
        </w:tc>
        <w:tc>
          <w:tcPr>
            <w:tcW w:w="18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404BEA">
            <w:pPr>
              <w:spacing w:after="0" w:line="240" w:lineRule="auto"/>
              <w:jc w:val="center"/>
              <w:rPr>
                <w:rFonts w:ascii="Times New Roman" w:eastAsia="Times New Roman" w:hAnsi="Times New Roman" w:cs="Times New Roman"/>
                <w:b/>
                <w:color w:val="000000"/>
                <w:sz w:val="18"/>
                <w:szCs w:val="18"/>
                <w:lang w:val="en-US" w:eastAsia="id-ID"/>
              </w:rPr>
            </w:pPr>
            <w:r w:rsidRPr="004D77E6">
              <w:rPr>
                <w:rFonts w:ascii="Times New Roman" w:hAnsi="Times New Roman" w:cs="Times New Roman"/>
                <w:color w:val="000000"/>
                <w:sz w:val="18"/>
                <w:szCs w:val="18"/>
              </w:rPr>
              <w:t>Terselenggaranya Musrenbang Kel. Jogotrunan</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610"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7.080.000.00</w:t>
            </w:r>
          </w:p>
        </w:tc>
        <w:tc>
          <w:tcPr>
            <w:tcW w:w="905" w:type="dxa"/>
            <w:vMerge/>
            <w:tcBorders>
              <w:left w:val="single" w:sz="4" w:space="0" w:color="auto"/>
              <w:right w:val="single" w:sz="4" w:space="0" w:color="auto"/>
            </w:tcBorders>
            <w:shd w:val="clear" w:color="auto" w:fill="92D050"/>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C214F2" w:rsidRPr="004D77E6" w:rsidTr="00C214F2">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D77E6" w:rsidRPr="004D77E6" w:rsidRDefault="004D77E6" w:rsidP="00780DDF">
            <w:pPr>
              <w:pStyle w:val="ListParagraph"/>
              <w:spacing w:after="0"/>
              <w:ind w:left="0"/>
              <w:rPr>
                <w:rFonts w:ascii="Times New Roman" w:hAnsi="Times New Roman" w:cs="Times New Roman"/>
                <w:b/>
                <w:sz w:val="18"/>
                <w:szCs w:val="18"/>
                <w:lang w:val="en-US"/>
              </w:rPr>
            </w:pPr>
            <w:r w:rsidRPr="004D77E6">
              <w:rPr>
                <w:rFonts w:ascii="Times New Roman" w:hAnsi="Times New Roman" w:cs="Times New Roman"/>
                <w:b/>
                <w:sz w:val="18"/>
                <w:szCs w:val="18"/>
              </w:rPr>
              <w:t>Pemberdayaan fakir miskin, komunitas adat terpencil (KAT) dan penyandang masalah kesejahteraan social (PMKS) lainnya</w:t>
            </w:r>
          </w:p>
        </w:tc>
        <w:tc>
          <w:tcPr>
            <w:tcW w:w="11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6.540.000</w:t>
            </w:r>
          </w:p>
        </w:tc>
        <w:tc>
          <w:tcPr>
            <w:tcW w:w="2582" w:type="dxa"/>
            <w:tcBorders>
              <w:top w:val="single" w:sz="4" w:space="0" w:color="auto"/>
              <w:left w:val="nil"/>
              <w:bottom w:val="single" w:sz="4" w:space="0" w:color="auto"/>
              <w:right w:val="single" w:sz="4" w:space="0" w:color="auto"/>
            </w:tcBorders>
            <w:shd w:val="clear" w:color="auto" w:fill="FABF8F" w:themeFill="accent6" w:themeFillTint="99"/>
          </w:tcPr>
          <w:p w:rsidR="004D77E6" w:rsidRPr="004D77E6" w:rsidRDefault="004D77E6" w:rsidP="00780DDF">
            <w:pPr>
              <w:spacing w:after="0"/>
              <w:rPr>
                <w:rFonts w:ascii="Times New Roman" w:hAnsi="Times New Roman" w:cs="Times New Roman"/>
                <w:b/>
                <w:sz w:val="18"/>
                <w:szCs w:val="18"/>
              </w:rPr>
            </w:pPr>
            <w:r w:rsidRPr="004D77E6">
              <w:rPr>
                <w:rFonts w:ascii="Times New Roman" w:hAnsi="Times New Roman" w:cs="Times New Roman"/>
                <w:b/>
                <w:sz w:val="18"/>
                <w:szCs w:val="18"/>
              </w:rPr>
              <w:t>PROG. PEMB. FAKIR MISKIN, KAT DAN PMKS LAINNYA</w:t>
            </w:r>
          </w:p>
        </w:tc>
        <w:tc>
          <w:tcPr>
            <w:tcW w:w="11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r w:rsidRPr="004D77E6">
              <w:rPr>
                <w:rFonts w:ascii="Times New Roman" w:eastAsia="Times New Roman" w:hAnsi="Times New Roman" w:cs="Times New Roman"/>
                <w:color w:val="000000"/>
                <w:sz w:val="18"/>
                <w:szCs w:val="18"/>
                <w:lang w:val="en-US" w:eastAsia="id-ID"/>
              </w:rPr>
              <w:t>Kel. Jogotrunan</w:t>
            </w:r>
          </w:p>
        </w:tc>
        <w:tc>
          <w:tcPr>
            <w:tcW w:w="183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610"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6.540.000.00</w:t>
            </w:r>
          </w:p>
        </w:tc>
        <w:tc>
          <w:tcPr>
            <w:tcW w:w="905" w:type="dxa"/>
            <w:vMerge/>
            <w:tcBorders>
              <w:left w:val="single" w:sz="4" w:space="0" w:color="auto"/>
              <w:right w:val="single" w:sz="4" w:space="0" w:color="auto"/>
            </w:tcBorders>
            <w:shd w:val="clear" w:color="auto" w:fill="92D050"/>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4D77E6" w:rsidRPr="004D77E6" w:rsidTr="004D77E6">
        <w:trPr>
          <w:trHeight w:val="994"/>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4D77E6" w:rsidRPr="004D77E6" w:rsidRDefault="004D77E6" w:rsidP="00780DDF">
            <w:pPr>
              <w:pStyle w:val="ListParagraph"/>
              <w:spacing w:after="0"/>
              <w:ind w:left="0"/>
              <w:rPr>
                <w:rFonts w:ascii="Times New Roman" w:hAnsi="Times New Roman" w:cs="Times New Roman"/>
                <w:sz w:val="18"/>
                <w:szCs w:val="18"/>
              </w:rPr>
            </w:pPr>
            <w:r w:rsidRPr="004D77E6">
              <w:rPr>
                <w:rFonts w:ascii="Times New Roman" w:hAnsi="Times New Roman" w:cs="Times New Roman"/>
                <w:sz w:val="18"/>
                <w:szCs w:val="18"/>
              </w:rPr>
              <w:t>Koordinasi dan Fasilitasi Program Raskin</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4D77E6">
            <w:pPr>
              <w:spacing w:after="0"/>
              <w:jc w:val="center"/>
              <w:rPr>
                <w:rFonts w:ascii="Times New Roman" w:hAnsi="Times New Roman" w:cs="Times New Roman"/>
                <w:sz w:val="18"/>
                <w:szCs w:val="18"/>
                <w:lang w:val="en-US"/>
              </w:rPr>
            </w:pPr>
            <w:r w:rsidRPr="004D77E6">
              <w:rPr>
                <w:rFonts w:ascii="Times New Roman" w:hAnsi="Times New Roman" w:cs="Times New Roman"/>
                <w:sz w:val="18"/>
                <w:szCs w:val="18"/>
              </w:rPr>
              <w:t>Terselenggaranya koordinasi dan fasilitasi program Raskin</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6.540.000</w:t>
            </w:r>
          </w:p>
        </w:tc>
        <w:tc>
          <w:tcPr>
            <w:tcW w:w="2582" w:type="dxa"/>
            <w:tcBorders>
              <w:top w:val="single" w:sz="4" w:space="0" w:color="auto"/>
              <w:left w:val="nil"/>
              <w:bottom w:val="single" w:sz="4" w:space="0" w:color="auto"/>
              <w:right w:val="single" w:sz="4" w:space="0" w:color="auto"/>
            </w:tcBorders>
            <w:shd w:val="clear" w:color="auto" w:fill="auto"/>
          </w:tcPr>
          <w:p w:rsidR="004D77E6" w:rsidRPr="004D77E6" w:rsidRDefault="004D77E6" w:rsidP="00780DDF">
            <w:pPr>
              <w:spacing w:after="0"/>
              <w:rPr>
                <w:rFonts w:ascii="Times New Roman" w:hAnsi="Times New Roman" w:cs="Times New Roman"/>
                <w:sz w:val="18"/>
                <w:szCs w:val="18"/>
              </w:rPr>
            </w:pPr>
            <w:r w:rsidRPr="004D77E6">
              <w:rPr>
                <w:rFonts w:ascii="Times New Roman" w:hAnsi="Times New Roman" w:cs="Times New Roman"/>
                <w:sz w:val="18"/>
                <w:szCs w:val="18"/>
              </w:rPr>
              <w:t>Koordinasi dan Fasilitasi Program Raskin</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r w:rsidRPr="004D77E6">
              <w:rPr>
                <w:rFonts w:ascii="Times New Roman" w:eastAsia="Times New Roman" w:hAnsi="Times New Roman" w:cs="Times New Roman"/>
                <w:color w:val="000000"/>
                <w:sz w:val="18"/>
                <w:szCs w:val="18"/>
                <w:lang w:val="en-US" w:eastAsia="id-ID"/>
              </w:rPr>
              <w:t>Kel. Jogotrunan</w:t>
            </w:r>
          </w:p>
        </w:tc>
        <w:tc>
          <w:tcPr>
            <w:tcW w:w="18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r w:rsidRPr="004D77E6">
              <w:rPr>
                <w:rFonts w:ascii="Times New Roman" w:hAnsi="Times New Roman" w:cs="Times New Roman"/>
                <w:sz w:val="18"/>
                <w:szCs w:val="18"/>
              </w:rPr>
              <w:t>Terselenggaranya koordinasi dan fasilitasi program Raskin</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610"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6.540.000.00</w:t>
            </w:r>
          </w:p>
        </w:tc>
        <w:tc>
          <w:tcPr>
            <w:tcW w:w="905" w:type="dxa"/>
            <w:vMerge/>
            <w:tcBorders>
              <w:left w:val="single" w:sz="4" w:space="0" w:color="auto"/>
              <w:right w:val="single" w:sz="4" w:space="0" w:color="auto"/>
            </w:tcBorders>
            <w:shd w:val="clear" w:color="auto" w:fill="92D050"/>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C214F2" w:rsidRPr="004D77E6" w:rsidTr="00C214F2">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D77E6" w:rsidRPr="004D77E6" w:rsidRDefault="004D77E6" w:rsidP="00780DDF">
            <w:pPr>
              <w:pStyle w:val="ListParagraph"/>
              <w:spacing w:after="0"/>
              <w:ind w:left="0"/>
              <w:rPr>
                <w:rFonts w:ascii="Times New Roman" w:hAnsi="Times New Roman" w:cs="Times New Roman"/>
                <w:b/>
                <w:sz w:val="18"/>
                <w:szCs w:val="18"/>
              </w:rPr>
            </w:pPr>
            <w:r w:rsidRPr="004D77E6">
              <w:rPr>
                <w:rFonts w:ascii="Times New Roman" w:hAnsi="Times New Roman" w:cs="Times New Roman"/>
                <w:b/>
                <w:sz w:val="18"/>
                <w:szCs w:val="18"/>
              </w:rPr>
              <w:t>Pelayanan Administrasi Perkantoran</w:t>
            </w:r>
          </w:p>
        </w:tc>
        <w:tc>
          <w:tcPr>
            <w:tcW w:w="11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A1074D">
            <w:pPr>
              <w:jc w:val="center"/>
              <w:rPr>
                <w:rFonts w:ascii="Times New Roman" w:hAnsi="Times New Roman" w:cs="Times New Roman"/>
                <w:sz w:val="18"/>
                <w:szCs w:val="18"/>
              </w:rPr>
            </w:pPr>
          </w:p>
        </w:tc>
        <w:tc>
          <w:tcPr>
            <w:tcW w:w="93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154.840.000</w:t>
            </w:r>
          </w:p>
        </w:tc>
        <w:tc>
          <w:tcPr>
            <w:tcW w:w="2582" w:type="dxa"/>
            <w:tcBorders>
              <w:top w:val="single" w:sz="4" w:space="0" w:color="auto"/>
              <w:left w:val="nil"/>
              <w:bottom w:val="single" w:sz="4" w:space="0" w:color="auto"/>
              <w:right w:val="single" w:sz="4" w:space="0" w:color="auto"/>
            </w:tcBorders>
            <w:shd w:val="clear" w:color="auto" w:fill="FABF8F" w:themeFill="accent6" w:themeFillTint="99"/>
          </w:tcPr>
          <w:p w:rsidR="004D77E6" w:rsidRPr="004D77E6" w:rsidRDefault="004D77E6" w:rsidP="00780DDF">
            <w:pPr>
              <w:spacing w:after="0"/>
              <w:rPr>
                <w:rFonts w:ascii="Times New Roman" w:hAnsi="Times New Roman" w:cs="Times New Roman"/>
                <w:b/>
                <w:sz w:val="18"/>
                <w:szCs w:val="18"/>
              </w:rPr>
            </w:pPr>
            <w:r w:rsidRPr="004D77E6">
              <w:rPr>
                <w:rFonts w:ascii="Times New Roman" w:hAnsi="Times New Roman" w:cs="Times New Roman"/>
                <w:b/>
                <w:sz w:val="18"/>
                <w:szCs w:val="18"/>
              </w:rPr>
              <w:t>PROG. PENING. KEAMANAN DAN KENYAM. LING.</w:t>
            </w:r>
          </w:p>
        </w:tc>
        <w:tc>
          <w:tcPr>
            <w:tcW w:w="11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r w:rsidRPr="004D77E6">
              <w:rPr>
                <w:rFonts w:ascii="Times New Roman" w:eastAsia="Times New Roman" w:hAnsi="Times New Roman" w:cs="Times New Roman"/>
                <w:color w:val="000000"/>
                <w:sz w:val="18"/>
                <w:szCs w:val="18"/>
                <w:lang w:val="en-US" w:eastAsia="id-ID"/>
              </w:rPr>
              <w:t>Kel. Jogotrunan</w:t>
            </w:r>
          </w:p>
        </w:tc>
        <w:tc>
          <w:tcPr>
            <w:tcW w:w="183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610"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36.104.000.00</w:t>
            </w:r>
          </w:p>
        </w:tc>
        <w:tc>
          <w:tcPr>
            <w:tcW w:w="905" w:type="dxa"/>
            <w:vMerge/>
            <w:tcBorders>
              <w:left w:val="single" w:sz="4" w:space="0" w:color="auto"/>
              <w:right w:val="single" w:sz="4" w:space="0" w:color="auto"/>
            </w:tcBorders>
            <w:shd w:val="clear" w:color="auto" w:fill="92D050"/>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4D77E6" w:rsidRPr="004D77E6" w:rsidTr="004D77E6">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4D77E6" w:rsidRPr="004D77E6" w:rsidRDefault="004D77E6" w:rsidP="00780DDF">
            <w:pPr>
              <w:pStyle w:val="ListParagraph"/>
              <w:spacing w:after="0"/>
              <w:ind w:left="0"/>
              <w:rPr>
                <w:rFonts w:ascii="Times New Roman" w:hAnsi="Times New Roman" w:cs="Times New Roman"/>
                <w:sz w:val="18"/>
                <w:szCs w:val="18"/>
              </w:rPr>
            </w:pPr>
            <w:r w:rsidRPr="004D77E6">
              <w:rPr>
                <w:rFonts w:ascii="Times New Roman" w:hAnsi="Times New Roman" w:cs="Times New Roman"/>
                <w:sz w:val="18"/>
                <w:szCs w:val="18"/>
              </w:rPr>
              <w:t>Penyediaan Jasa Surat menyurat</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4D77E6">
            <w:pPr>
              <w:spacing w:after="0"/>
              <w:jc w:val="center"/>
              <w:rPr>
                <w:rFonts w:ascii="Times New Roman" w:hAnsi="Times New Roman" w:cs="Times New Roman"/>
                <w:sz w:val="18"/>
                <w:szCs w:val="18"/>
              </w:rPr>
            </w:pPr>
            <w:r w:rsidRPr="004D77E6">
              <w:rPr>
                <w:rFonts w:ascii="Times New Roman" w:hAnsi="Times New Roman" w:cs="Times New Roman"/>
                <w:sz w:val="18"/>
                <w:szCs w:val="18"/>
              </w:rPr>
              <w:t>Terslenggaranya penyediaan jasa surat menyurat</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35.220.000</w:t>
            </w:r>
          </w:p>
        </w:tc>
        <w:tc>
          <w:tcPr>
            <w:tcW w:w="2582" w:type="dxa"/>
            <w:tcBorders>
              <w:top w:val="single" w:sz="4" w:space="0" w:color="auto"/>
              <w:left w:val="nil"/>
              <w:bottom w:val="single" w:sz="4" w:space="0" w:color="auto"/>
              <w:right w:val="single" w:sz="4" w:space="0" w:color="auto"/>
            </w:tcBorders>
            <w:shd w:val="clear" w:color="auto" w:fill="auto"/>
          </w:tcPr>
          <w:p w:rsidR="004D77E6" w:rsidRPr="004D77E6" w:rsidRDefault="004D77E6" w:rsidP="00780DDF">
            <w:pPr>
              <w:spacing w:after="0"/>
              <w:rPr>
                <w:rFonts w:ascii="Times New Roman" w:hAnsi="Times New Roman" w:cs="Times New Roman"/>
                <w:sz w:val="18"/>
                <w:szCs w:val="18"/>
              </w:rPr>
            </w:pPr>
            <w:r w:rsidRPr="004D77E6">
              <w:rPr>
                <w:rFonts w:ascii="Times New Roman" w:hAnsi="Times New Roman" w:cs="Times New Roman"/>
                <w:sz w:val="18"/>
                <w:szCs w:val="18"/>
              </w:rPr>
              <w:t>Pengendalian keamanan lingkungan</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4D77E6">
            <w:pPr>
              <w:spacing w:after="0"/>
              <w:jc w:val="center"/>
              <w:rPr>
                <w:rFonts w:ascii="Times New Roman" w:hAnsi="Times New Roman" w:cs="Times New Roman"/>
                <w:sz w:val="18"/>
                <w:szCs w:val="18"/>
                <w:lang w:val="en-US"/>
              </w:rPr>
            </w:pPr>
            <w:r w:rsidRPr="004D77E6">
              <w:rPr>
                <w:rFonts w:ascii="Times New Roman" w:hAnsi="Times New Roman" w:cs="Times New Roman"/>
                <w:sz w:val="18"/>
                <w:szCs w:val="18"/>
              </w:rPr>
              <w:t>Terselenggaranya pengendalian keamanan dan kenyamanan lingkungan</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610"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36.104.000.00</w:t>
            </w:r>
          </w:p>
        </w:tc>
        <w:tc>
          <w:tcPr>
            <w:tcW w:w="905" w:type="dxa"/>
            <w:vMerge/>
            <w:tcBorders>
              <w:left w:val="single" w:sz="4" w:space="0" w:color="auto"/>
              <w:right w:val="single" w:sz="4" w:space="0" w:color="auto"/>
            </w:tcBorders>
            <w:shd w:val="clear" w:color="auto" w:fill="92D050"/>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C214F2" w:rsidRPr="004D77E6" w:rsidTr="00C214F2">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4D77E6" w:rsidRPr="004D77E6" w:rsidRDefault="004D77E6" w:rsidP="00780DDF">
            <w:pPr>
              <w:pStyle w:val="ListParagraph"/>
              <w:spacing w:after="0"/>
              <w:ind w:left="0"/>
              <w:rPr>
                <w:rFonts w:ascii="Times New Roman" w:hAnsi="Times New Roman" w:cs="Times New Roman"/>
                <w:sz w:val="18"/>
                <w:szCs w:val="18"/>
              </w:rPr>
            </w:pPr>
            <w:r w:rsidRPr="004D77E6">
              <w:rPr>
                <w:rFonts w:ascii="Times New Roman" w:hAnsi="Times New Roman" w:cs="Times New Roman"/>
                <w:sz w:val="18"/>
                <w:szCs w:val="18"/>
              </w:rPr>
              <w:t>Penyediaan Jasa Komunikasi, SDA, dan listrik</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4D77E6">
            <w:pPr>
              <w:spacing w:after="0"/>
              <w:rPr>
                <w:rFonts w:ascii="Times New Roman" w:hAnsi="Times New Roman" w:cs="Times New Roman"/>
                <w:sz w:val="18"/>
                <w:szCs w:val="18"/>
              </w:rPr>
            </w:pPr>
            <w:r w:rsidRPr="004D77E6">
              <w:rPr>
                <w:rFonts w:ascii="Times New Roman" w:hAnsi="Times New Roman" w:cs="Times New Roman"/>
                <w:sz w:val="18"/>
                <w:szCs w:val="18"/>
              </w:rPr>
              <w:t>Terselenggaranya penyediaan jasa komunikasi, sumber daya air dan listrik</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15.900.000</w:t>
            </w:r>
          </w:p>
        </w:tc>
        <w:tc>
          <w:tcPr>
            <w:tcW w:w="2582" w:type="dxa"/>
            <w:tcBorders>
              <w:top w:val="single" w:sz="4" w:space="0" w:color="auto"/>
              <w:left w:val="nil"/>
              <w:bottom w:val="single" w:sz="4" w:space="0" w:color="auto"/>
              <w:right w:val="single" w:sz="4" w:space="0" w:color="auto"/>
            </w:tcBorders>
            <w:shd w:val="clear" w:color="auto" w:fill="FABF8F" w:themeFill="accent6" w:themeFillTint="99"/>
          </w:tcPr>
          <w:p w:rsidR="004D77E6" w:rsidRPr="004D77E6" w:rsidRDefault="004D77E6" w:rsidP="00780DDF">
            <w:pPr>
              <w:spacing w:after="0"/>
              <w:rPr>
                <w:rFonts w:ascii="Times New Roman" w:hAnsi="Times New Roman" w:cs="Times New Roman"/>
                <w:b/>
                <w:sz w:val="18"/>
                <w:szCs w:val="18"/>
              </w:rPr>
            </w:pPr>
            <w:r w:rsidRPr="004D77E6">
              <w:rPr>
                <w:rFonts w:ascii="Times New Roman" w:hAnsi="Times New Roman" w:cs="Times New Roman"/>
                <w:b/>
                <w:sz w:val="18"/>
                <w:szCs w:val="18"/>
              </w:rPr>
              <w:t>PROG. PELAYANAN ADM. PERKANTORAN</w:t>
            </w:r>
          </w:p>
        </w:tc>
        <w:tc>
          <w:tcPr>
            <w:tcW w:w="11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3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610"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215.164.008.00</w:t>
            </w:r>
          </w:p>
        </w:tc>
        <w:tc>
          <w:tcPr>
            <w:tcW w:w="905" w:type="dxa"/>
            <w:vMerge/>
            <w:tcBorders>
              <w:left w:val="single" w:sz="4" w:space="0" w:color="auto"/>
              <w:right w:val="single" w:sz="4" w:space="0" w:color="auto"/>
            </w:tcBorders>
            <w:shd w:val="clear" w:color="auto" w:fill="92D050"/>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4D77E6" w:rsidRPr="004D77E6" w:rsidTr="004D77E6">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4D77E6" w:rsidRPr="004D77E6" w:rsidRDefault="004D77E6" w:rsidP="00780DDF">
            <w:pPr>
              <w:pStyle w:val="ListParagraph"/>
              <w:spacing w:after="0"/>
              <w:ind w:left="0"/>
              <w:rPr>
                <w:rFonts w:ascii="Times New Roman" w:hAnsi="Times New Roman" w:cs="Times New Roman"/>
                <w:sz w:val="18"/>
                <w:szCs w:val="18"/>
              </w:rPr>
            </w:pPr>
            <w:r w:rsidRPr="004D77E6">
              <w:rPr>
                <w:rFonts w:ascii="Times New Roman" w:hAnsi="Times New Roman" w:cs="Times New Roman"/>
                <w:sz w:val="18"/>
                <w:szCs w:val="18"/>
              </w:rPr>
              <w:t>Penyediaan Jasa Keu. Dan Barda</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4D77E6">
            <w:pPr>
              <w:spacing w:after="0"/>
              <w:rPr>
                <w:rFonts w:ascii="Times New Roman" w:hAnsi="Times New Roman" w:cs="Times New Roman"/>
                <w:sz w:val="18"/>
                <w:szCs w:val="18"/>
              </w:rPr>
            </w:pPr>
            <w:r w:rsidRPr="004D77E6">
              <w:rPr>
                <w:rFonts w:ascii="Times New Roman" w:hAnsi="Times New Roman" w:cs="Times New Roman"/>
                <w:sz w:val="18"/>
                <w:szCs w:val="18"/>
              </w:rPr>
              <w:t xml:space="preserve">Terlaksananya penyediaan jasa administrasi keuangan </w:t>
            </w:r>
            <w:r w:rsidRPr="004D77E6">
              <w:rPr>
                <w:rFonts w:ascii="Times New Roman" w:hAnsi="Times New Roman" w:cs="Times New Roman"/>
                <w:sz w:val="18"/>
                <w:szCs w:val="18"/>
              </w:rPr>
              <w:lastRenderedPageBreak/>
              <w:t>dan barang daerah</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p>
        </w:tc>
        <w:tc>
          <w:tcPr>
            <w:tcW w:w="1331"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49.380.000</w:t>
            </w:r>
          </w:p>
        </w:tc>
        <w:tc>
          <w:tcPr>
            <w:tcW w:w="2582" w:type="dxa"/>
            <w:tcBorders>
              <w:top w:val="single" w:sz="4" w:space="0" w:color="auto"/>
              <w:left w:val="nil"/>
              <w:bottom w:val="single" w:sz="4" w:space="0" w:color="auto"/>
              <w:right w:val="single" w:sz="4" w:space="0" w:color="auto"/>
            </w:tcBorders>
            <w:shd w:val="clear" w:color="auto" w:fill="auto"/>
          </w:tcPr>
          <w:p w:rsidR="004D77E6" w:rsidRPr="004D77E6" w:rsidRDefault="004D77E6" w:rsidP="00780DDF">
            <w:pPr>
              <w:spacing w:after="0"/>
              <w:rPr>
                <w:rFonts w:ascii="Times New Roman" w:hAnsi="Times New Roman" w:cs="Times New Roman"/>
                <w:sz w:val="18"/>
                <w:szCs w:val="18"/>
              </w:rPr>
            </w:pPr>
            <w:r w:rsidRPr="004D77E6">
              <w:rPr>
                <w:rFonts w:ascii="Times New Roman" w:hAnsi="Times New Roman" w:cs="Times New Roman"/>
                <w:sz w:val="18"/>
                <w:szCs w:val="18"/>
              </w:rPr>
              <w:t>Pelayanan Administrasi dan Operasional Perkantoran</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line="240" w:lineRule="auto"/>
              <w:jc w:val="center"/>
              <w:rPr>
                <w:rFonts w:ascii="Times New Roman" w:eastAsia="Times New Roman" w:hAnsi="Times New Roman" w:cs="Times New Roman"/>
                <w:color w:val="000000"/>
                <w:sz w:val="18"/>
                <w:szCs w:val="18"/>
                <w:lang w:val="en-US" w:eastAsia="id-ID"/>
              </w:rPr>
            </w:pPr>
            <w:r w:rsidRPr="004D77E6">
              <w:rPr>
                <w:rFonts w:ascii="Times New Roman" w:eastAsia="Times New Roman" w:hAnsi="Times New Roman" w:cs="Times New Roman"/>
                <w:color w:val="000000"/>
                <w:sz w:val="18"/>
                <w:szCs w:val="18"/>
                <w:lang w:val="en-US" w:eastAsia="id-ID"/>
              </w:rPr>
              <w:t>Terlaksananya pelayanan administrasi perkantoran</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215.164.008.00</w:t>
            </w:r>
          </w:p>
        </w:tc>
        <w:tc>
          <w:tcPr>
            <w:tcW w:w="905" w:type="dxa"/>
            <w:vMerge/>
            <w:tcBorders>
              <w:left w:val="single" w:sz="4" w:space="0" w:color="auto"/>
              <w:right w:val="single" w:sz="4" w:space="0" w:color="auto"/>
            </w:tcBorders>
            <w:shd w:val="clear" w:color="auto" w:fill="92D050"/>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C214F2" w:rsidRPr="004D77E6" w:rsidTr="00C214F2">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4D77E6" w:rsidRPr="004D77E6" w:rsidRDefault="004D77E6" w:rsidP="00780DDF">
            <w:pPr>
              <w:pStyle w:val="ListParagraph"/>
              <w:spacing w:after="0"/>
              <w:ind w:left="0"/>
              <w:rPr>
                <w:rFonts w:ascii="Times New Roman" w:hAnsi="Times New Roman" w:cs="Times New Roman"/>
                <w:sz w:val="18"/>
                <w:szCs w:val="18"/>
              </w:rPr>
            </w:pPr>
            <w:r w:rsidRPr="004D77E6">
              <w:rPr>
                <w:rFonts w:ascii="Times New Roman" w:hAnsi="Times New Roman" w:cs="Times New Roman"/>
                <w:sz w:val="18"/>
                <w:szCs w:val="18"/>
              </w:rPr>
              <w:lastRenderedPageBreak/>
              <w:t>Penyediaan Jasa Kebersihan Kantor</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4D77E6">
            <w:pPr>
              <w:spacing w:after="0"/>
              <w:jc w:val="center"/>
              <w:rPr>
                <w:rFonts w:ascii="Times New Roman" w:hAnsi="Times New Roman" w:cs="Times New Roman"/>
                <w:sz w:val="18"/>
                <w:szCs w:val="18"/>
                <w:lang w:val="en-US"/>
              </w:rPr>
            </w:pPr>
            <w:r w:rsidRPr="004D77E6">
              <w:rPr>
                <w:rFonts w:ascii="Times New Roman" w:hAnsi="Times New Roman" w:cs="Times New Roman"/>
                <w:sz w:val="18"/>
                <w:szCs w:val="18"/>
              </w:rPr>
              <w:t xml:space="preserve">Terslenggaranya penyediaan jasa </w:t>
            </w:r>
            <w:r>
              <w:rPr>
                <w:rFonts w:ascii="Times New Roman" w:hAnsi="Times New Roman" w:cs="Times New Roman"/>
                <w:sz w:val="18"/>
                <w:szCs w:val="18"/>
                <w:lang w:val="en-US"/>
              </w:rPr>
              <w:t>kebersihan kantor</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10.200.000</w:t>
            </w:r>
          </w:p>
        </w:tc>
        <w:tc>
          <w:tcPr>
            <w:tcW w:w="2582" w:type="dxa"/>
            <w:tcBorders>
              <w:top w:val="single" w:sz="4" w:space="0" w:color="auto"/>
              <w:left w:val="nil"/>
              <w:bottom w:val="single" w:sz="4" w:space="0" w:color="auto"/>
              <w:right w:val="single" w:sz="4" w:space="0" w:color="auto"/>
            </w:tcBorders>
            <w:shd w:val="clear" w:color="auto" w:fill="FABF8F" w:themeFill="accent6" w:themeFillTint="99"/>
          </w:tcPr>
          <w:p w:rsidR="004D77E6" w:rsidRPr="004D77E6" w:rsidRDefault="004D77E6" w:rsidP="00780DDF">
            <w:pPr>
              <w:spacing w:after="0"/>
              <w:rPr>
                <w:rFonts w:ascii="Times New Roman" w:hAnsi="Times New Roman" w:cs="Times New Roman"/>
                <w:b/>
                <w:sz w:val="18"/>
                <w:szCs w:val="18"/>
              </w:rPr>
            </w:pPr>
            <w:r w:rsidRPr="004D77E6">
              <w:rPr>
                <w:rFonts w:ascii="Times New Roman" w:hAnsi="Times New Roman" w:cs="Times New Roman"/>
                <w:b/>
                <w:sz w:val="18"/>
                <w:szCs w:val="18"/>
              </w:rPr>
              <w:t>PROG. PENINGKATAN SARANA DAN PRASARANA APARATUR</w:t>
            </w:r>
          </w:p>
        </w:tc>
        <w:tc>
          <w:tcPr>
            <w:tcW w:w="11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3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610"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33.086.992.00</w:t>
            </w:r>
          </w:p>
        </w:tc>
        <w:tc>
          <w:tcPr>
            <w:tcW w:w="905" w:type="dxa"/>
            <w:vMerge/>
            <w:tcBorders>
              <w:left w:val="single" w:sz="4" w:space="0" w:color="auto"/>
              <w:right w:val="single" w:sz="4" w:space="0" w:color="auto"/>
            </w:tcBorders>
            <w:shd w:val="clear" w:color="auto" w:fill="92D050"/>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4D77E6" w:rsidRPr="004D77E6" w:rsidTr="004D77E6">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4D77E6" w:rsidRPr="004D77E6" w:rsidRDefault="004D77E6" w:rsidP="00780DDF">
            <w:pPr>
              <w:pStyle w:val="ListParagraph"/>
              <w:spacing w:after="0"/>
              <w:ind w:left="0"/>
              <w:rPr>
                <w:rFonts w:ascii="Times New Roman" w:hAnsi="Times New Roman" w:cs="Times New Roman"/>
                <w:sz w:val="18"/>
                <w:szCs w:val="18"/>
              </w:rPr>
            </w:pPr>
            <w:r w:rsidRPr="004D77E6">
              <w:rPr>
                <w:rFonts w:ascii="Times New Roman" w:hAnsi="Times New Roman" w:cs="Times New Roman"/>
                <w:sz w:val="18"/>
                <w:szCs w:val="18"/>
              </w:rPr>
              <w:t>Penyediaan Alat Tulis Kantor</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4D77E6">
            <w:pPr>
              <w:spacing w:after="0"/>
              <w:jc w:val="center"/>
              <w:rPr>
                <w:rFonts w:ascii="Times New Roman" w:hAnsi="Times New Roman" w:cs="Times New Roman"/>
                <w:sz w:val="18"/>
                <w:szCs w:val="18"/>
              </w:rPr>
            </w:pPr>
            <w:r w:rsidRPr="004D77E6">
              <w:rPr>
                <w:rFonts w:ascii="Times New Roman" w:hAnsi="Times New Roman" w:cs="Times New Roman"/>
                <w:sz w:val="18"/>
                <w:szCs w:val="18"/>
              </w:rPr>
              <w:t>Terselenggaranya penyediaan alat tulis kantor di Kantor Kelurahan Jogotrunan</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7.571.000</w:t>
            </w:r>
          </w:p>
        </w:tc>
        <w:tc>
          <w:tcPr>
            <w:tcW w:w="2582" w:type="dxa"/>
            <w:tcBorders>
              <w:top w:val="single" w:sz="4" w:space="0" w:color="auto"/>
              <w:left w:val="nil"/>
              <w:bottom w:val="single" w:sz="4" w:space="0" w:color="auto"/>
              <w:right w:val="single" w:sz="4" w:space="0" w:color="auto"/>
            </w:tcBorders>
            <w:shd w:val="clear" w:color="auto" w:fill="auto"/>
          </w:tcPr>
          <w:p w:rsidR="004D77E6" w:rsidRPr="004D77E6" w:rsidRDefault="004D77E6" w:rsidP="00780DDF">
            <w:pPr>
              <w:spacing w:after="0"/>
              <w:rPr>
                <w:rFonts w:ascii="Times New Roman" w:hAnsi="Times New Roman" w:cs="Times New Roman"/>
                <w:sz w:val="18"/>
                <w:szCs w:val="18"/>
              </w:rPr>
            </w:pPr>
            <w:r w:rsidRPr="004D77E6">
              <w:rPr>
                <w:rFonts w:ascii="Times New Roman" w:hAnsi="Times New Roman" w:cs="Times New Roman"/>
                <w:sz w:val="18"/>
                <w:szCs w:val="18"/>
              </w:rPr>
              <w:t>Pembangunan/Pengadaan dan Rehabilitasi Sarana dan Prasarana Aparatur</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r>
              <w:rPr>
                <w:rFonts w:ascii="Times New Roman" w:hAnsi="Times New Roman" w:cs="Times New Roman"/>
                <w:sz w:val="18"/>
                <w:szCs w:val="18"/>
                <w:lang w:val="en-US"/>
              </w:rPr>
              <w:t xml:space="preserve">Terselenggaranya </w:t>
            </w:r>
            <w:r w:rsidRPr="004D77E6">
              <w:rPr>
                <w:rFonts w:ascii="Times New Roman" w:hAnsi="Times New Roman" w:cs="Times New Roman"/>
                <w:sz w:val="18"/>
                <w:szCs w:val="18"/>
              </w:rPr>
              <w:t>Pembangunan/Pengadaan dan Rehabilitasi Sarana dan Prasarana Aparatur</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610"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4.498.992.00</w:t>
            </w:r>
          </w:p>
        </w:tc>
        <w:tc>
          <w:tcPr>
            <w:tcW w:w="905" w:type="dxa"/>
            <w:vMerge/>
            <w:tcBorders>
              <w:left w:val="single" w:sz="4" w:space="0" w:color="auto"/>
              <w:right w:val="single" w:sz="4" w:space="0" w:color="auto"/>
            </w:tcBorders>
            <w:shd w:val="clear" w:color="auto" w:fill="92D050"/>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4D77E6" w:rsidRPr="004D77E6" w:rsidTr="004D77E6">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4D77E6" w:rsidRPr="004D77E6" w:rsidRDefault="004D77E6" w:rsidP="00780DDF">
            <w:pPr>
              <w:pStyle w:val="ListParagraph"/>
              <w:spacing w:after="0"/>
              <w:ind w:left="0"/>
              <w:rPr>
                <w:rFonts w:ascii="Times New Roman" w:hAnsi="Times New Roman" w:cs="Times New Roman"/>
                <w:sz w:val="18"/>
                <w:szCs w:val="18"/>
              </w:rPr>
            </w:pPr>
            <w:r w:rsidRPr="004D77E6">
              <w:rPr>
                <w:rFonts w:ascii="Times New Roman" w:hAnsi="Times New Roman" w:cs="Times New Roman"/>
                <w:sz w:val="18"/>
                <w:szCs w:val="18"/>
              </w:rPr>
              <w:t>Penyediaan Barang Cetakan dan Penggandaan</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4D77E6">
            <w:pPr>
              <w:spacing w:after="0"/>
              <w:jc w:val="center"/>
              <w:rPr>
                <w:rFonts w:ascii="Times New Roman" w:hAnsi="Times New Roman" w:cs="Times New Roman"/>
                <w:sz w:val="18"/>
                <w:szCs w:val="18"/>
              </w:rPr>
            </w:pPr>
            <w:r w:rsidRPr="004D77E6">
              <w:rPr>
                <w:rFonts w:ascii="Times New Roman" w:hAnsi="Times New Roman" w:cs="Times New Roman"/>
                <w:sz w:val="18"/>
                <w:szCs w:val="18"/>
              </w:rPr>
              <w:t>Terselenggaranya penyediaan barang cetakan</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4.095.000</w:t>
            </w:r>
          </w:p>
        </w:tc>
        <w:tc>
          <w:tcPr>
            <w:tcW w:w="2582" w:type="dxa"/>
            <w:tcBorders>
              <w:top w:val="single" w:sz="4" w:space="0" w:color="auto"/>
              <w:left w:val="nil"/>
              <w:bottom w:val="single" w:sz="4" w:space="0" w:color="auto"/>
              <w:right w:val="single" w:sz="4" w:space="0" w:color="auto"/>
            </w:tcBorders>
            <w:shd w:val="clear" w:color="auto" w:fill="auto"/>
          </w:tcPr>
          <w:p w:rsidR="004D77E6" w:rsidRPr="004D77E6" w:rsidRDefault="004D77E6" w:rsidP="00780DDF">
            <w:pPr>
              <w:spacing w:after="0"/>
              <w:rPr>
                <w:rFonts w:ascii="Times New Roman" w:hAnsi="Times New Roman" w:cs="Times New Roman"/>
                <w:sz w:val="18"/>
                <w:szCs w:val="18"/>
              </w:rPr>
            </w:pPr>
            <w:r w:rsidRPr="004D77E6">
              <w:rPr>
                <w:rFonts w:ascii="Times New Roman" w:hAnsi="Times New Roman" w:cs="Times New Roman"/>
                <w:sz w:val="18"/>
                <w:szCs w:val="18"/>
              </w:rPr>
              <w:t>Pemeliharaan Rutin/Berkala Sarana dan Prasarana Aparatur</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r>
              <w:rPr>
                <w:rFonts w:ascii="Times New Roman" w:hAnsi="Times New Roman" w:cs="Times New Roman"/>
                <w:sz w:val="18"/>
                <w:szCs w:val="18"/>
                <w:lang w:val="en-US"/>
              </w:rPr>
              <w:t xml:space="preserve">Terselenggaranya </w:t>
            </w:r>
            <w:r w:rsidRPr="004D77E6">
              <w:rPr>
                <w:rFonts w:ascii="Times New Roman" w:hAnsi="Times New Roman" w:cs="Times New Roman"/>
                <w:sz w:val="18"/>
                <w:szCs w:val="18"/>
              </w:rPr>
              <w:t>Pemeliharaan Rutin/Berkala Sarana dan Prasarana Aparatur</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610"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28.588.000.00</w:t>
            </w:r>
          </w:p>
        </w:tc>
        <w:tc>
          <w:tcPr>
            <w:tcW w:w="905" w:type="dxa"/>
            <w:vMerge/>
            <w:tcBorders>
              <w:left w:val="single" w:sz="4" w:space="0" w:color="auto"/>
              <w:right w:val="single" w:sz="4" w:space="0" w:color="auto"/>
            </w:tcBorders>
            <w:shd w:val="clear" w:color="auto" w:fill="92D050"/>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C214F2" w:rsidRPr="004D77E6" w:rsidTr="00C214F2">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4D77E6" w:rsidRPr="004D77E6" w:rsidRDefault="004D77E6" w:rsidP="00780DDF">
            <w:pPr>
              <w:pStyle w:val="ListParagraph"/>
              <w:spacing w:after="0"/>
              <w:ind w:left="0"/>
              <w:rPr>
                <w:rFonts w:ascii="Times New Roman" w:hAnsi="Times New Roman" w:cs="Times New Roman"/>
                <w:sz w:val="18"/>
                <w:szCs w:val="18"/>
              </w:rPr>
            </w:pPr>
            <w:r w:rsidRPr="004D77E6">
              <w:rPr>
                <w:rFonts w:ascii="Times New Roman" w:hAnsi="Times New Roman" w:cs="Times New Roman"/>
                <w:sz w:val="18"/>
                <w:szCs w:val="18"/>
              </w:rPr>
              <w:t>Penyediaan Komponen Instalasi Listrik/Penerangan Bangunan Kantor</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4D77E6">
            <w:pPr>
              <w:spacing w:after="0"/>
              <w:jc w:val="center"/>
              <w:rPr>
                <w:rFonts w:ascii="Times New Roman" w:hAnsi="Times New Roman" w:cs="Times New Roman"/>
                <w:sz w:val="18"/>
                <w:szCs w:val="18"/>
              </w:rPr>
            </w:pPr>
            <w:r w:rsidRPr="004D77E6">
              <w:rPr>
                <w:rFonts w:ascii="Times New Roman" w:hAnsi="Times New Roman" w:cs="Times New Roman"/>
                <w:sz w:val="18"/>
                <w:szCs w:val="18"/>
              </w:rPr>
              <w:t>Terselenggaranya penyediaan instalasi listrik/penerangan bangunan kantor</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p>
        </w:tc>
        <w:tc>
          <w:tcPr>
            <w:tcW w:w="1331"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850.000</w:t>
            </w:r>
          </w:p>
        </w:tc>
        <w:tc>
          <w:tcPr>
            <w:tcW w:w="2582" w:type="dxa"/>
            <w:tcBorders>
              <w:top w:val="single" w:sz="4" w:space="0" w:color="auto"/>
              <w:left w:val="nil"/>
              <w:bottom w:val="single" w:sz="4" w:space="0" w:color="auto"/>
              <w:right w:val="single" w:sz="4" w:space="0" w:color="auto"/>
            </w:tcBorders>
            <w:shd w:val="clear" w:color="auto" w:fill="FABF8F" w:themeFill="accent6" w:themeFillTint="99"/>
          </w:tcPr>
          <w:p w:rsidR="004D77E6" w:rsidRPr="004D77E6" w:rsidRDefault="004D77E6" w:rsidP="00780DDF">
            <w:pPr>
              <w:spacing w:after="0"/>
              <w:rPr>
                <w:rFonts w:ascii="Times New Roman" w:hAnsi="Times New Roman" w:cs="Times New Roman"/>
                <w:b/>
                <w:sz w:val="18"/>
                <w:szCs w:val="18"/>
              </w:rPr>
            </w:pPr>
            <w:r w:rsidRPr="004D77E6">
              <w:rPr>
                <w:rFonts w:ascii="Times New Roman" w:hAnsi="Times New Roman" w:cs="Times New Roman"/>
                <w:b/>
                <w:sz w:val="18"/>
                <w:szCs w:val="18"/>
              </w:rPr>
              <w:t>PROG. PENINGKATAN KEBERDAYAAN MASY. PEDESAAN</w:t>
            </w:r>
          </w:p>
        </w:tc>
        <w:tc>
          <w:tcPr>
            <w:tcW w:w="11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3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p>
        </w:tc>
        <w:tc>
          <w:tcPr>
            <w:tcW w:w="1610"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313.105.000.00</w:t>
            </w:r>
          </w:p>
        </w:tc>
        <w:tc>
          <w:tcPr>
            <w:tcW w:w="905" w:type="dxa"/>
            <w:vMerge/>
            <w:tcBorders>
              <w:left w:val="single" w:sz="4" w:space="0" w:color="auto"/>
              <w:right w:val="single" w:sz="4" w:space="0" w:color="auto"/>
            </w:tcBorders>
            <w:shd w:val="clear" w:color="auto" w:fill="92D050"/>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4D77E6" w:rsidRPr="004D77E6" w:rsidTr="004D77E6">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4D77E6" w:rsidRPr="004D77E6" w:rsidRDefault="004D77E6" w:rsidP="00780DDF">
            <w:pPr>
              <w:pStyle w:val="ListParagraph"/>
              <w:spacing w:after="0"/>
              <w:ind w:left="0"/>
              <w:rPr>
                <w:rFonts w:ascii="Times New Roman" w:hAnsi="Times New Roman" w:cs="Times New Roman"/>
                <w:sz w:val="18"/>
                <w:szCs w:val="18"/>
              </w:rPr>
            </w:pPr>
            <w:r w:rsidRPr="004D77E6">
              <w:rPr>
                <w:rFonts w:ascii="Times New Roman" w:hAnsi="Times New Roman" w:cs="Times New Roman"/>
                <w:sz w:val="18"/>
                <w:szCs w:val="18"/>
              </w:rPr>
              <w:t>Penyediaan Bahan Bacaan dan peraturan Perundang-undangan</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4D77E6">
            <w:pPr>
              <w:spacing w:after="0"/>
              <w:jc w:val="center"/>
              <w:rPr>
                <w:rFonts w:ascii="Times New Roman" w:hAnsi="Times New Roman" w:cs="Times New Roman"/>
                <w:sz w:val="18"/>
                <w:szCs w:val="18"/>
              </w:rPr>
            </w:pPr>
            <w:r w:rsidRPr="004D77E6">
              <w:rPr>
                <w:rFonts w:ascii="Times New Roman" w:hAnsi="Times New Roman" w:cs="Times New Roman"/>
                <w:sz w:val="18"/>
                <w:szCs w:val="18"/>
              </w:rPr>
              <w:t>Terselenggaranya penyediaan jasa surat kabar berlangganan di kantor Kelurahan Jogotrunan</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1.500.000</w:t>
            </w:r>
          </w:p>
        </w:tc>
        <w:tc>
          <w:tcPr>
            <w:tcW w:w="2582" w:type="dxa"/>
            <w:tcBorders>
              <w:top w:val="single" w:sz="4" w:space="0" w:color="auto"/>
              <w:left w:val="nil"/>
              <w:bottom w:val="single" w:sz="4" w:space="0" w:color="auto"/>
              <w:right w:val="single" w:sz="4" w:space="0" w:color="auto"/>
            </w:tcBorders>
            <w:shd w:val="clear" w:color="auto" w:fill="auto"/>
          </w:tcPr>
          <w:p w:rsidR="004D77E6" w:rsidRPr="004D77E6" w:rsidRDefault="004D77E6" w:rsidP="00780DDF">
            <w:pPr>
              <w:spacing w:after="0"/>
              <w:rPr>
                <w:rFonts w:ascii="Times New Roman" w:hAnsi="Times New Roman" w:cs="Times New Roman"/>
                <w:sz w:val="18"/>
                <w:szCs w:val="18"/>
              </w:rPr>
            </w:pPr>
            <w:r w:rsidRPr="004D77E6">
              <w:rPr>
                <w:rFonts w:ascii="Times New Roman" w:hAnsi="Times New Roman" w:cs="Times New Roman"/>
                <w:sz w:val="18"/>
                <w:szCs w:val="18"/>
              </w:rPr>
              <w:t>Peningkatan Kapasitas dan pemberdayaan Lembaga RT/RW</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4D77E6">
            <w:pPr>
              <w:spacing w:after="0"/>
              <w:jc w:val="center"/>
              <w:rPr>
                <w:rFonts w:ascii="Times New Roman" w:hAnsi="Times New Roman" w:cs="Times New Roman"/>
                <w:sz w:val="18"/>
                <w:szCs w:val="18"/>
              </w:rPr>
            </w:pPr>
            <w:r w:rsidRPr="004D77E6">
              <w:rPr>
                <w:rFonts w:ascii="Times New Roman" w:hAnsi="Times New Roman" w:cs="Times New Roman"/>
                <w:sz w:val="18"/>
                <w:szCs w:val="18"/>
              </w:rPr>
              <w:t>Terselenggaranya peningkatan kapasitas dan pemberdayaan Ketua RT dan Ketua RW di Kel. Jogotrunan</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610"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199.950.000.00</w:t>
            </w:r>
          </w:p>
        </w:tc>
        <w:tc>
          <w:tcPr>
            <w:tcW w:w="905" w:type="dxa"/>
            <w:vMerge/>
            <w:tcBorders>
              <w:left w:val="single" w:sz="4" w:space="0" w:color="auto"/>
              <w:right w:val="single" w:sz="4" w:space="0" w:color="auto"/>
            </w:tcBorders>
            <w:shd w:val="clear" w:color="auto" w:fill="92D050"/>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4D77E6" w:rsidRPr="004D77E6" w:rsidTr="004D77E6">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4D77E6" w:rsidRPr="004D77E6" w:rsidRDefault="004D77E6" w:rsidP="00780DDF">
            <w:pPr>
              <w:pStyle w:val="ListParagraph"/>
              <w:spacing w:after="0"/>
              <w:ind w:left="0"/>
              <w:rPr>
                <w:rFonts w:ascii="Times New Roman" w:hAnsi="Times New Roman" w:cs="Times New Roman"/>
                <w:sz w:val="18"/>
                <w:szCs w:val="18"/>
              </w:rPr>
            </w:pPr>
            <w:r w:rsidRPr="004D77E6">
              <w:rPr>
                <w:rFonts w:ascii="Times New Roman" w:hAnsi="Times New Roman" w:cs="Times New Roman"/>
                <w:sz w:val="18"/>
                <w:szCs w:val="18"/>
              </w:rPr>
              <w:t>Penyediaan Makanan dan Minuman</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4D77E6">
            <w:pPr>
              <w:spacing w:after="0"/>
              <w:jc w:val="center"/>
              <w:rPr>
                <w:rFonts w:ascii="Times New Roman" w:hAnsi="Times New Roman" w:cs="Times New Roman"/>
                <w:sz w:val="18"/>
                <w:szCs w:val="18"/>
                <w:lang w:val="en-US"/>
              </w:rPr>
            </w:pPr>
            <w:r w:rsidRPr="004D77E6">
              <w:rPr>
                <w:rFonts w:ascii="Times New Roman" w:hAnsi="Times New Roman" w:cs="Times New Roman"/>
                <w:sz w:val="18"/>
                <w:szCs w:val="18"/>
              </w:rPr>
              <w:t>Terselenggaranya penyediaan makanan dan minuman rapat dan tamu dinas di kantor Kel. Jogotrunan</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p>
        </w:tc>
        <w:tc>
          <w:tcPr>
            <w:tcW w:w="1331"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28.000.000</w:t>
            </w:r>
          </w:p>
        </w:tc>
        <w:tc>
          <w:tcPr>
            <w:tcW w:w="2582" w:type="dxa"/>
            <w:tcBorders>
              <w:top w:val="single" w:sz="4" w:space="0" w:color="auto"/>
              <w:left w:val="nil"/>
              <w:bottom w:val="single" w:sz="4" w:space="0" w:color="auto"/>
              <w:right w:val="single" w:sz="4" w:space="0" w:color="auto"/>
            </w:tcBorders>
            <w:shd w:val="clear" w:color="auto" w:fill="auto"/>
          </w:tcPr>
          <w:p w:rsidR="004D77E6" w:rsidRPr="004D77E6" w:rsidRDefault="004D77E6" w:rsidP="00780DDF">
            <w:pPr>
              <w:spacing w:after="0"/>
              <w:rPr>
                <w:rFonts w:ascii="Times New Roman" w:hAnsi="Times New Roman" w:cs="Times New Roman"/>
                <w:sz w:val="18"/>
                <w:szCs w:val="18"/>
              </w:rPr>
            </w:pPr>
            <w:r w:rsidRPr="004D77E6">
              <w:rPr>
                <w:rFonts w:ascii="Times New Roman" w:hAnsi="Times New Roman" w:cs="Times New Roman"/>
                <w:sz w:val="18"/>
                <w:szCs w:val="18"/>
              </w:rPr>
              <w:t>Monitoring dan pembinaan Posyandu Gerbangmas</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4D77E6">
            <w:pPr>
              <w:spacing w:after="0"/>
              <w:jc w:val="center"/>
              <w:rPr>
                <w:rFonts w:ascii="Times New Roman" w:hAnsi="Times New Roman" w:cs="Times New Roman"/>
                <w:sz w:val="18"/>
                <w:szCs w:val="18"/>
              </w:rPr>
            </w:pPr>
            <w:r w:rsidRPr="004D77E6">
              <w:rPr>
                <w:rFonts w:ascii="Times New Roman" w:hAnsi="Times New Roman" w:cs="Times New Roman"/>
                <w:sz w:val="18"/>
                <w:szCs w:val="18"/>
              </w:rPr>
              <w:t>Terselenggaranya Monitoring dan Pembinaan Posyandu Gerbangmas Siaga di Kel. Jogotrunan</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113.155.000.00</w:t>
            </w:r>
          </w:p>
        </w:tc>
        <w:tc>
          <w:tcPr>
            <w:tcW w:w="905" w:type="dxa"/>
            <w:vMerge/>
            <w:tcBorders>
              <w:left w:val="single" w:sz="4" w:space="0" w:color="auto"/>
              <w:right w:val="single" w:sz="4" w:space="0" w:color="auto"/>
            </w:tcBorders>
            <w:shd w:val="clear" w:color="auto" w:fill="92D050"/>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C214F2" w:rsidRPr="004D77E6" w:rsidTr="00C214F2">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4D77E6" w:rsidRPr="004D77E6" w:rsidRDefault="004D77E6" w:rsidP="00780DDF">
            <w:pPr>
              <w:pStyle w:val="ListParagraph"/>
              <w:spacing w:after="0"/>
              <w:ind w:left="0"/>
              <w:rPr>
                <w:rFonts w:ascii="Times New Roman" w:hAnsi="Times New Roman" w:cs="Times New Roman"/>
                <w:sz w:val="18"/>
                <w:szCs w:val="18"/>
              </w:rPr>
            </w:pPr>
            <w:r w:rsidRPr="004D77E6">
              <w:rPr>
                <w:rFonts w:ascii="Times New Roman" w:hAnsi="Times New Roman" w:cs="Times New Roman"/>
                <w:sz w:val="18"/>
                <w:szCs w:val="18"/>
              </w:rPr>
              <w:t>Penyediaan Bahan Logistik Kantor</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4D77E6">
            <w:pPr>
              <w:spacing w:after="0"/>
              <w:jc w:val="center"/>
              <w:rPr>
                <w:rFonts w:ascii="Times New Roman" w:hAnsi="Times New Roman" w:cs="Times New Roman"/>
                <w:sz w:val="18"/>
                <w:szCs w:val="18"/>
                <w:lang w:val="en-US"/>
              </w:rPr>
            </w:pPr>
            <w:r w:rsidRPr="004D77E6">
              <w:rPr>
                <w:rFonts w:ascii="Times New Roman" w:hAnsi="Times New Roman" w:cs="Times New Roman"/>
                <w:sz w:val="18"/>
                <w:szCs w:val="18"/>
              </w:rPr>
              <w:t>Terselenggaranya penyediaan peralatan dan bahan pembersih untuk kebersihan kantor Kelurahan Jogotrunan</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1.000.000</w:t>
            </w:r>
          </w:p>
        </w:tc>
        <w:tc>
          <w:tcPr>
            <w:tcW w:w="2582" w:type="dxa"/>
            <w:tcBorders>
              <w:top w:val="single" w:sz="4" w:space="0" w:color="auto"/>
              <w:left w:val="nil"/>
              <w:bottom w:val="single" w:sz="4" w:space="0" w:color="auto"/>
              <w:right w:val="single" w:sz="4" w:space="0" w:color="auto"/>
            </w:tcBorders>
            <w:shd w:val="clear" w:color="auto" w:fill="FABF8F" w:themeFill="accent6" w:themeFillTint="99"/>
          </w:tcPr>
          <w:p w:rsidR="004D77E6" w:rsidRPr="004D77E6" w:rsidRDefault="004D77E6" w:rsidP="00780DDF">
            <w:pPr>
              <w:spacing w:after="0"/>
              <w:rPr>
                <w:rFonts w:ascii="Times New Roman" w:hAnsi="Times New Roman" w:cs="Times New Roman"/>
                <w:b/>
                <w:sz w:val="18"/>
                <w:szCs w:val="18"/>
              </w:rPr>
            </w:pPr>
            <w:r w:rsidRPr="004D77E6">
              <w:rPr>
                <w:rFonts w:ascii="Times New Roman" w:hAnsi="Times New Roman" w:cs="Times New Roman"/>
                <w:b/>
                <w:sz w:val="18"/>
                <w:szCs w:val="18"/>
              </w:rPr>
              <w:t>PROG. PENINGKATAN PARTISIPASI MASY. DALAM PEMBANGUNAN DESA</w:t>
            </w:r>
          </w:p>
        </w:tc>
        <w:tc>
          <w:tcPr>
            <w:tcW w:w="11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3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610"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7.160.000.00</w:t>
            </w:r>
          </w:p>
        </w:tc>
        <w:tc>
          <w:tcPr>
            <w:tcW w:w="905" w:type="dxa"/>
            <w:vMerge/>
            <w:tcBorders>
              <w:left w:val="single" w:sz="4" w:space="0" w:color="auto"/>
              <w:right w:val="single" w:sz="4" w:space="0" w:color="auto"/>
            </w:tcBorders>
            <w:shd w:val="clear" w:color="auto" w:fill="92D050"/>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4D77E6" w:rsidRPr="004D77E6" w:rsidTr="004D77E6">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4D77E6" w:rsidRPr="004D77E6" w:rsidRDefault="004D77E6" w:rsidP="00780DDF">
            <w:pPr>
              <w:pStyle w:val="ListParagraph"/>
              <w:spacing w:after="0"/>
              <w:ind w:left="0"/>
              <w:rPr>
                <w:rFonts w:ascii="Times New Roman" w:hAnsi="Times New Roman" w:cs="Times New Roman"/>
                <w:sz w:val="18"/>
                <w:szCs w:val="18"/>
              </w:rPr>
            </w:pPr>
            <w:r w:rsidRPr="004D77E6">
              <w:rPr>
                <w:rFonts w:ascii="Times New Roman" w:hAnsi="Times New Roman" w:cs="Times New Roman"/>
                <w:sz w:val="18"/>
                <w:szCs w:val="18"/>
              </w:rPr>
              <w:t>Rapat-rapat koordinasi dan Konsultasi ke Luar Daeraeh</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A1074D">
            <w:pPr>
              <w:jc w:val="center"/>
              <w:rPr>
                <w:rFonts w:ascii="Times New Roman" w:hAnsi="Times New Roman" w:cs="Times New Roman"/>
                <w:sz w:val="18"/>
                <w:szCs w:val="18"/>
                <w:lang w:val="en-US"/>
              </w:rPr>
            </w:pPr>
            <w:r w:rsidRPr="004D77E6">
              <w:rPr>
                <w:rFonts w:ascii="Times New Roman" w:hAnsi="Times New Roman" w:cs="Times New Roman"/>
                <w:sz w:val="18"/>
                <w:szCs w:val="18"/>
              </w:rPr>
              <w:t>Terselenggaranya rapat-rapat koordinasi dam konsultasi ke luar daerah</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1.124.000</w:t>
            </w:r>
          </w:p>
        </w:tc>
        <w:tc>
          <w:tcPr>
            <w:tcW w:w="2582" w:type="dxa"/>
            <w:tcBorders>
              <w:top w:val="single" w:sz="4" w:space="0" w:color="auto"/>
              <w:left w:val="nil"/>
              <w:bottom w:val="single" w:sz="4" w:space="0" w:color="auto"/>
              <w:right w:val="single" w:sz="4" w:space="0" w:color="auto"/>
            </w:tcBorders>
            <w:shd w:val="clear" w:color="auto" w:fill="auto"/>
          </w:tcPr>
          <w:p w:rsidR="004D77E6" w:rsidRPr="004D77E6" w:rsidRDefault="004D77E6" w:rsidP="00780DDF">
            <w:pPr>
              <w:spacing w:after="0"/>
              <w:rPr>
                <w:rFonts w:ascii="Times New Roman" w:hAnsi="Times New Roman" w:cs="Times New Roman"/>
                <w:sz w:val="18"/>
                <w:szCs w:val="18"/>
              </w:rPr>
            </w:pPr>
            <w:r w:rsidRPr="004D77E6">
              <w:rPr>
                <w:rFonts w:ascii="Times New Roman" w:hAnsi="Times New Roman" w:cs="Times New Roman"/>
                <w:sz w:val="18"/>
                <w:szCs w:val="18"/>
              </w:rPr>
              <w:t>Bulan Bakti Gotong Royong (BBGRM)</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404BEA">
            <w:pPr>
              <w:jc w:val="center"/>
              <w:rPr>
                <w:rFonts w:ascii="Times New Roman" w:hAnsi="Times New Roman" w:cs="Times New Roman"/>
                <w:sz w:val="18"/>
                <w:szCs w:val="18"/>
                <w:lang w:val="en-US"/>
              </w:rPr>
            </w:pPr>
            <w:r w:rsidRPr="004D77E6">
              <w:rPr>
                <w:rFonts w:ascii="Times New Roman" w:hAnsi="Times New Roman" w:cs="Times New Roman"/>
                <w:sz w:val="18"/>
                <w:szCs w:val="18"/>
              </w:rPr>
              <w:t xml:space="preserve">Terselenggaranya kegiatan Bulan Bhakti Gotong oyong Masyarakat </w:t>
            </w:r>
            <w:r w:rsidRPr="004D77E6">
              <w:rPr>
                <w:rFonts w:ascii="Times New Roman" w:hAnsi="Times New Roman" w:cs="Times New Roman"/>
                <w:sz w:val="18"/>
                <w:szCs w:val="18"/>
              </w:rPr>
              <w:lastRenderedPageBreak/>
              <w:t>(BBGRM) di Kel. Jogotrunan</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lastRenderedPageBreak/>
              <w:t>100.0</w:t>
            </w:r>
          </w:p>
        </w:tc>
        <w:tc>
          <w:tcPr>
            <w:tcW w:w="1610"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7.160.000.00</w:t>
            </w:r>
          </w:p>
        </w:tc>
        <w:tc>
          <w:tcPr>
            <w:tcW w:w="905" w:type="dxa"/>
            <w:vMerge/>
            <w:tcBorders>
              <w:left w:val="single" w:sz="4" w:space="0" w:color="auto"/>
              <w:right w:val="single" w:sz="4" w:space="0" w:color="auto"/>
            </w:tcBorders>
            <w:shd w:val="clear" w:color="auto" w:fill="92D050"/>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C214F2" w:rsidRPr="004D77E6" w:rsidTr="00C214F2">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D77E6" w:rsidRPr="004D77E6" w:rsidRDefault="004D77E6" w:rsidP="00780DDF">
            <w:pPr>
              <w:tabs>
                <w:tab w:val="left" w:pos="1800"/>
                <w:tab w:val="left" w:pos="1980"/>
              </w:tabs>
              <w:spacing w:after="0" w:line="360" w:lineRule="auto"/>
              <w:rPr>
                <w:rFonts w:ascii="Times New Roman" w:hAnsi="Times New Roman" w:cs="Times New Roman"/>
                <w:b/>
                <w:sz w:val="18"/>
                <w:szCs w:val="18"/>
                <w:lang w:val="es-ES"/>
              </w:rPr>
            </w:pPr>
            <w:r w:rsidRPr="004D77E6">
              <w:rPr>
                <w:rFonts w:ascii="Times New Roman" w:hAnsi="Times New Roman" w:cs="Times New Roman"/>
                <w:b/>
                <w:sz w:val="18"/>
                <w:szCs w:val="18"/>
                <w:lang w:val="es-ES"/>
              </w:rPr>
              <w:lastRenderedPageBreak/>
              <w:t>Peningkatan Keamanan dan Kenyamanan Lingkungan</w:t>
            </w:r>
          </w:p>
        </w:tc>
        <w:tc>
          <w:tcPr>
            <w:tcW w:w="11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14.100.000</w:t>
            </w:r>
          </w:p>
        </w:tc>
        <w:tc>
          <w:tcPr>
            <w:tcW w:w="2582" w:type="dxa"/>
            <w:tcBorders>
              <w:top w:val="single" w:sz="4" w:space="0" w:color="auto"/>
              <w:left w:val="nil"/>
              <w:bottom w:val="single" w:sz="4" w:space="0" w:color="auto"/>
              <w:right w:val="single" w:sz="4" w:space="0" w:color="auto"/>
            </w:tcBorders>
            <w:shd w:val="clear" w:color="auto" w:fill="FABF8F" w:themeFill="accent6" w:themeFillTint="99"/>
          </w:tcPr>
          <w:p w:rsidR="004D77E6" w:rsidRPr="004D77E6" w:rsidRDefault="004D77E6" w:rsidP="00780DDF">
            <w:pPr>
              <w:spacing w:after="0"/>
              <w:rPr>
                <w:rFonts w:ascii="Times New Roman" w:hAnsi="Times New Roman" w:cs="Times New Roman"/>
                <w:b/>
                <w:sz w:val="18"/>
                <w:szCs w:val="18"/>
              </w:rPr>
            </w:pPr>
            <w:r w:rsidRPr="004D77E6">
              <w:rPr>
                <w:rFonts w:ascii="Times New Roman" w:hAnsi="Times New Roman" w:cs="Times New Roman"/>
                <w:b/>
                <w:sz w:val="18"/>
                <w:szCs w:val="18"/>
              </w:rPr>
              <w:t>PROG. PENINGKATAN PERAN PEREMPUAN DI PEDESAAN</w:t>
            </w:r>
          </w:p>
        </w:tc>
        <w:tc>
          <w:tcPr>
            <w:tcW w:w="11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3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610"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16.460.000.00</w:t>
            </w:r>
          </w:p>
        </w:tc>
        <w:tc>
          <w:tcPr>
            <w:tcW w:w="905" w:type="dxa"/>
            <w:vMerge/>
            <w:tcBorders>
              <w:left w:val="single" w:sz="4" w:space="0" w:color="auto"/>
              <w:right w:val="single" w:sz="4" w:space="0" w:color="auto"/>
            </w:tcBorders>
            <w:shd w:val="clear" w:color="auto" w:fill="92D050"/>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4D77E6" w:rsidRPr="004D77E6" w:rsidTr="004D77E6">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auto"/>
          </w:tcPr>
          <w:p w:rsidR="004D77E6" w:rsidRPr="004D77E6" w:rsidRDefault="004D77E6" w:rsidP="00780DDF">
            <w:pPr>
              <w:tabs>
                <w:tab w:val="left" w:pos="1800"/>
                <w:tab w:val="left" w:pos="1980"/>
              </w:tabs>
              <w:spacing w:after="0" w:line="360" w:lineRule="auto"/>
              <w:rPr>
                <w:rFonts w:ascii="Times New Roman" w:hAnsi="Times New Roman" w:cs="Times New Roman"/>
                <w:b/>
                <w:sz w:val="18"/>
                <w:szCs w:val="18"/>
                <w:lang w:val="es-ES"/>
              </w:rPr>
            </w:pPr>
            <w:r w:rsidRPr="004D77E6">
              <w:rPr>
                <w:rFonts w:ascii="Times New Roman" w:hAnsi="Times New Roman" w:cs="Times New Roman"/>
                <w:sz w:val="18"/>
                <w:szCs w:val="18"/>
                <w:lang w:val="es-ES"/>
              </w:rPr>
              <w:t>Pengendalian keamanan lingkungan</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4D77E6">
            <w:pPr>
              <w:spacing w:after="0"/>
              <w:jc w:val="center"/>
              <w:rPr>
                <w:rFonts w:ascii="Times New Roman" w:hAnsi="Times New Roman" w:cs="Times New Roman"/>
                <w:sz w:val="18"/>
                <w:szCs w:val="18"/>
                <w:lang w:val="en-US"/>
              </w:rPr>
            </w:pPr>
            <w:r w:rsidRPr="004D77E6">
              <w:rPr>
                <w:rFonts w:ascii="Times New Roman" w:hAnsi="Times New Roman" w:cs="Times New Roman"/>
                <w:sz w:val="18"/>
                <w:szCs w:val="18"/>
              </w:rPr>
              <w:t>Terselenggaranya pengendalian keamanan dan kenyamanan lingkungan</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14.100.000</w:t>
            </w:r>
          </w:p>
        </w:tc>
        <w:tc>
          <w:tcPr>
            <w:tcW w:w="2582" w:type="dxa"/>
            <w:tcBorders>
              <w:top w:val="single" w:sz="4" w:space="0" w:color="auto"/>
              <w:left w:val="nil"/>
              <w:bottom w:val="single" w:sz="4" w:space="0" w:color="auto"/>
              <w:right w:val="single" w:sz="4" w:space="0" w:color="auto"/>
            </w:tcBorders>
            <w:shd w:val="clear" w:color="auto" w:fill="auto"/>
          </w:tcPr>
          <w:p w:rsidR="004D77E6" w:rsidRPr="004D77E6" w:rsidRDefault="004D77E6" w:rsidP="00780DDF">
            <w:pPr>
              <w:spacing w:after="0"/>
              <w:rPr>
                <w:rFonts w:ascii="Times New Roman" w:hAnsi="Times New Roman" w:cs="Times New Roman"/>
                <w:sz w:val="18"/>
                <w:szCs w:val="18"/>
              </w:rPr>
            </w:pPr>
            <w:r w:rsidRPr="004D77E6">
              <w:rPr>
                <w:rFonts w:ascii="Times New Roman" w:hAnsi="Times New Roman" w:cs="Times New Roman"/>
                <w:sz w:val="18"/>
                <w:szCs w:val="18"/>
              </w:rPr>
              <w:t>Pemberdayaan Kesejahteraan Keluarga</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4D77E6">
            <w:pPr>
              <w:spacing w:after="0"/>
              <w:jc w:val="center"/>
              <w:rPr>
                <w:rFonts w:ascii="Times New Roman" w:hAnsi="Times New Roman" w:cs="Times New Roman"/>
                <w:sz w:val="18"/>
                <w:szCs w:val="18"/>
                <w:lang w:val="en-US"/>
              </w:rPr>
            </w:pPr>
            <w:r w:rsidRPr="004D77E6">
              <w:rPr>
                <w:rFonts w:ascii="Times New Roman" w:hAnsi="Times New Roman" w:cs="Times New Roman"/>
                <w:sz w:val="18"/>
                <w:szCs w:val="18"/>
              </w:rPr>
              <w:t>Terselenggaranya kegiatan Pemberdayaan Kesejahteraan Keluarga (PKK) di Kel. Jogotrunan</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610"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16.460.000.00</w:t>
            </w:r>
          </w:p>
        </w:tc>
        <w:tc>
          <w:tcPr>
            <w:tcW w:w="905" w:type="dxa"/>
            <w:vMerge/>
            <w:tcBorders>
              <w:left w:val="single" w:sz="4" w:space="0" w:color="auto"/>
              <w:bottom w:val="single" w:sz="4" w:space="0" w:color="auto"/>
              <w:right w:val="single" w:sz="4" w:space="0" w:color="auto"/>
            </w:tcBorders>
            <w:shd w:val="clear" w:color="auto" w:fill="92D050"/>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C214F2" w:rsidRPr="004D77E6" w:rsidTr="00C214F2">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D77E6" w:rsidRPr="004D77E6" w:rsidRDefault="004D77E6" w:rsidP="00780DDF">
            <w:pPr>
              <w:tabs>
                <w:tab w:val="left" w:pos="1800"/>
                <w:tab w:val="left" w:pos="1980"/>
              </w:tabs>
              <w:spacing w:after="0" w:line="360" w:lineRule="auto"/>
              <w:rPr>
                <w:rFonts w:ascii="Times New Roman" w:hAnsi="Times New Roman" w:cs="Times New Roman"/>
                <w:b/>
                <w:sz w:val="18"/>
                <w:szCs w:val="18"/>
                <w:lang w:val="es-ES"/>
              </w:rPr>
            </w:pPr>
            <w:r w:rsidRPr="004D77E6">
              <w:rPr>
                <w:rFonts w:ascii="Times New Roman" w:hAnsi="Times New Roman" w:cs="Times New Roman"/>
                <w:b/>
                <w:sz w:val="18"/>
                <w:szCs w:val="18"/>
                <w:lang w:val="es-ES"/>
              </w:rPr>
              <w:t>Peningkatan Sarana dan Prasarana Aparatur</w:t>
            </w:r>
          </w:p>
        </w:tc>
        <w:tc>
          <w:tcPr>
            <w:tcW w:w="11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30.526.000</w:t>
            </w:r>
          </w:p>
        </w:tc>
        <w:tc>
          <w:tcPr>
            <w:tcW w:w="258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105" w:type="dxa"/>
            <w:tcBorders>
              <w:top w:val="single" w:sz="4" w:space="0" w:color="auto"/>
              <w:left w:val="nil"/>
              <w:bottom w:val="single" w:sz="4" w:space="0" w:color="auto"/>
              <w:right w:val="single" w:sz="4" w:space="0" w:color="auto"/>
            </w:tcBorders>
            <w:shd w:val="clear" w:color="auto" w:fill="D6E3BC" w:themeFill="accent3" w:themeFillTint="66"/>
          </w:tcPr>
          <w:p w:rsidR="004D77E6" w:rsidRPr="004D77E6" w:rsidRDefault="004D77E6" w:rsidP="00780DDF">
            <w:pPr>
              <w:spacing w:after="0"/>
              <w:rPr>
                <w:rFonts w:ascii="Times New Roman" w:hAnsi="Times New Roman" w:cs="Times New Roman"/>
                <w:sz w:val="18"/>
                <w:szCs w:val="18"/>
              </w:rPr>
            </w:pPr>
          </w:p>
        </w:tc>
        <w:tc>
          <w:tcPr>
            <w:tcW w:w="18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6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0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4D77E6" w:rsidRPr="004D77E6" w:rsidTr="004D77E6">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auto"/>
          </w:tcPr>
          <w:p w:rsidR="004D77E6" w:rsidRPr="004D77E6" w:rsidRDefault="004D77E6" w:rsidP="00780DDF">
            <w:pPr>
              <w:spacing w:after="0" w:line="360" w:lineRule="auto"/>
              <w:rPr>
                <w:rFonts w:ascii="Times New Roman" w:hAnsi="Times New Roman" w:cs="Times New Roman"/>
                <w:sz w:val="18"/>
                <w:szCs w:val="18"/>
                <w:lang w:val="es-ES"/>
              </w:rPr>
            </w:pPr>
            <w:r w:rsidRPr="004D77E6">
              <w:rPr>
                <w:rFonts w:ascii="Times New Roman" w:hAnsi="Times New Roman" w:cs="Times New Roman"/>
                <w:sz w:val="18"/>
                <w:szCs w:val="18"/>
                <w:lang w:val="es-ES"/>
              </w:rPr>
              <w:t>Pembangunan Gedung Kantor</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eastAsia="Times New Roman" w:hAnsi="Times New Roman" w:cs="Times New Roman"/>
                <w:color w:val="000000"/>
                <w:sz w:val="18"/>
                <w:szCs w:val="18"/>
                <w:lang w:val="en-US" w:eastAsia="id-ID"/>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lang w:val="en-US"/>
              </w:rPr>
            </w:pPr>
            <w:r w:rsidRPr="004D77E6">
              <w:rPr>
                <w:rFonts w:ascii="Times New Roman" w:hAnsi="Times New Roman" w:cs="Times New Roman"/>
                <w:sz w:val="18"/>
                <w:szCs w:val="18"/>
                <w:lang w:val="en-US"/>
              </w:rPr>
              <w:t>13.114.000</w:t>
            </w:r>
          </w:p>
        </w:tc>
        <w:tc>
          <w:tcPr>
            <w:tcW w:w="258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105" w:type="dxa"/>
            <w:tcBorders>
              <w:top w:val="single" w:sz="4" w:space="0" w:color="auto"/>
              <w:left w:val="nil"/>
              <w:bottom w:val="single" w:sz="4" w:space="0" w:color="auto"/>
              <w:right w:val="single" w:sz="4" w:space="0" w:color="auto"/>
            </w:tcBorders>
            <w:shd w:val="clear" w:color="auto" w:fill="D6E3BC" w:themeFill="accent3" w:themeFillTint="66"/>
          </w:tcPr>
          <w:p w:rsidR="004D77E6" w:rsidRPr="004D77E6" w:rsidRDefault="004D77E6" w:rsidP="00780DDF">
            <w:pPr>
              <w:spacing w:after="0"/>
              <w:rPr>
                <w:rFonts w:ascii="Times New Roman" w:hAnsi="Times New Roman" w:cs="Times New Roman"/>
                <w:sz w:val="18"/>
                <w:szCs w:val="18"/>
              </w:rPr>
            </w:pPr>
          </w:p>
        </w:tc>
        <w:tc>
          <w:tcPr>
            <w:tcW w:w="18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6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0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4D77E6" w:rsidRPr="004D77E6" w:rsidTr="004D77E6">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auto"/>
          </w:tcPr>
          <w:p w:rsidR="004D77E6" w:rsidRPr="004D77E6" w:rsidRDefault="004D77E6" w:rsidP="00780DDF">
            <w:pPr>
              <w:spacing w:after="0" w:line="360" w:lineRule="auto"/>
              <w:rPr>
                <w:rFonts w:ascii="Times New Roman" w:hAnsi="Times New Roman" w:cs="Times New Roman"/>
                <w:sz w:val="18"/>
                <w:szCs w:val="18"/>
                <w:lang w:val="es-ES"/>
              </w:rPr>
            </w:pPr>
            <w:r w:rsidRPr="004D77E6">
              <w:rPr>
                <w:rFonts w:ascii="Times New Roman" w:hAnsi="Times New Roman" w:cs="Times New Roman"/>
                <w:sz w:val="18"/>
                <w:szCs w:val="18"/>
                <w:lang w:val="es-ES"/>
              </w:rPr>
              <w:t>Pengadaan Perlengkapan dan Peralatan Kantor</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4D77E6">
            <w:pPr>
              <w:spacing w:after="0"/>
              <w:jc w:val="center"/>
              <w:rPr>
                <w:rFonts w:ascii="Times New Roman" w:hAnsi="Times New Roman" w:cs="Times New Roman"/>
                <w:sz w:val="18"/>
                <w:szCs w:val="18"/>
              </w:rPr>
            </w:pPr>
            <w:r w:rsidRPr="004D77E6">
              <w:rPr>
                <w:rFonts w:ascii="Times New Roman" w:hAnsi="Times New Roman" w:cs="Times New Roman"/>
                <w:sz w:val="18"/>
                <w:szCs w:val="18"/>
              </w:rPr>
              <w:t>Terselenggaranya pengadaan peralatan kantor di Kel. Jogotrunan</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16.150.000</w:t>
            </w:r>
          </w:p>
        </w:tc>
        <w:tc>
          <w:tcPr>
            <w:tcW w:w="258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105" w:type="dxa"/>
            <w:tcBorders>
              <w:top w:val="single" w:sz="4" w:space="0" w:color="auto"/>
              <w:left w:val="nil"/>
              <w:bottom w:val="single" w:sz="4" w:space="0" w:color="auto"/>
              <w:right w:val="single" w:sz="4" w:space="0" w:color="auto"/>
            </w:tcBorders>
            <w:shd w:val="clear" w:color="auto" w:fill="D6E3BC" w:themeFill="accent3" w:themeFillTint="66"/>
          </w:tcPr>
          <w:p w:rsidR="004D77E6" w:rsidRPr="004D77E6" w:rsidRDefault="004D77E6" w:rsidP="00780DDF">
            <w:pPr>
              <w:spacing w:after="0"/>
              <w:rPr>
                <w:rFonts w:ascii="Times New Roman" w:hAnsi="Times New Roman" w:cs="Times New Roman"/>
                <w:sz w:val="18"/>
                <w:szCs w:val="18"/>
              </w:rPr>
            </w:pPr>
          </w:p>
        </w:tc>
        <w:tc>
          <w:tcPr>
            <w:tcW w:w="18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6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0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4D77E6" w:rsidRPr="004D77E6" w:rsidTr="004D77E6">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auto"/>
          </w:tcPr>
          <w:p w:rsidR="004D77E6" w:rsidRPr="004D77E6" w:rsidRDefault="004D77E6" w:rsidP="00780DDF">
            <w:pPr>
              <w:spacing w:after="0" w:line="360" w:lineRule="auto"/>
              <w:rPr>
                <w:rFonts w:ascii="Times New Roman" w:hAnsi="Times New Roman" w:cs="Times New Roman"/>
                <w:sz w:val="18"/>
                <w:szCs w:val="18"/>
                <w:lang w:val="es-ES"/>
              </w:rPr>
            </w:pPr>
            <w:r w:rsidRPr="004D77E6">
              <w:rPr>
                <w:rFonts w:ascii="Times New Roman" w:hAnsi="Times New Roman" w:cs="Times New Roman"/>
                <w:sz w:val="18"/>
                <w:szCs w:val="18"/>
                <w:lang w:val="es-ES"/>
              </w:rPr>
              <w:t>Pemeliharaan Rutin/Berkala Gedung Kantor</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4D77E6">
            <w:pPr>
              <w:spacing w:after="0"/>
              <w:jc w:val="center"/>
              <w:rPr>
                <w:rFonts w:ascii="Times New Roman" w:hAnsi="Times New Roman" w:cs="Times New Roman"/>
                <w:sz w:val="18"/>
                <w:szCs w:val="18"/>
              </w:rPr>
            </w:pPr>
            <w:r w:rsidRPr="004D77E6">
              <w:rPr>
                <w:rFonts w:ascii="Times New Roman" w:hAnsi="Times New Roman" w:cs="Times New Roman"/>
                <w:sz w:val="18"/>
                <w:szCs w:val="18"/>
              </w:rPr>
              <w:t>Terselenggaranya pemeliharaan peralatan di kantor Kel. Jogotrunan secara rutin /berkala</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4.614.000</w:t>
            </w:r>
          </w:p>
        </w:tc>
        <w:tc>
          <w:tcPr>
            <w:tcW w:w="258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105" w:type="dxa"/>
            <w:tcBorders>
              <w:top w:val="single" w:sz="4" w:space="0" w:color="auto"/>
              <w:left w:val="nil"/>
              <w:bottom w:val="single" w:sz="4" w:space="0" w:color="auto"/>
              <w:right w:val="single" w:sz="4" w:space="0" w:color="auto"/>
            </w:tcBorders>
            <w:shd w:val="clear" w:color="auto" w:fill="D6E3BC" w:themeFill="accent3" w:themeFillTint="66"/>
          </w:tcPr>
          <w:p w:rsidR="004D77E6" w:rsidRPr="004D77E6" w:rsidRDefault="004D77E6" w:rsidP="00780DDF">
            <w:pPr>
              <w:spacing w:after="0"/>
              <w:rPr>
                <w:rFonts w:ascii="Times New Roman" w:hAnsi="Times New Roman" w:cs="Times New Roman"/>
                <w:sz w:val="18"/>
                <w:szCs w:val="18"/>
              </w:rPr>
            </w:pPr>
          </w:p>
        </w:tc>
        <w:tc>
          <w:tcPr>
            <w:tcW w:w="18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6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0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4D77E6" w:rsidRPr="004D77E6" w:rsidTr="004D77E6">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auto"/>
          </w:tcPr>
          <w:p w:rsidR="004D77E6" w:rsidRPr="004D77E6" w:rsidRDefault="004D77E6" w:rsidP="00780DDF">
            <w:pPr>
              <w:spacing w:after="0" w:line="360" w:lineRule="auto"/>
              <w:rPr>
                <w:rFonts w:ascii="Times New Roman" w:hAnsi="Times New Roman" w:cs="Times New Roman"/>
                <w:sz w:val="18"/>
                <w:szCs w:val="18"/>
                <w:lang w:val="es-ES"/>
              </w:rPr>
            </w:pPr>
            <w:r w:rsidRPr="004D77E6">
              <w:rPr>
                <w:rFonts w:ascii="Times New Roman" w:hAnsi="Times New Roman" w:cs="Times New Roman"/>
                <w:sz w:val="18"/>
                <w:szCs w:val="18"/>
                <w:lang w:val="es-ES"/>
              </w:rPr>
              <w:t>pemeliharaan Rutin/Berkala Kendaraan Dinas/Operasional</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4D77E6">
            <w:pPr>
              <w:spacing w:after="0"/>
              <w:jc w:val="center"/>
              <w:rPr>
                <w:rFonts w:ascii="Times New Roman" w:hAnsi="Times New Roman" w:cs="Times New Roman"/>
                <w:sz w:val="18"/>
                <w:szCs w:val="18"/>
              </w:rPr>
            </w:pPr>
            <w:r w:rsidRPr="004D77E6">
              <w:rPr>
                <w:rFonts w:ascii="Times New Roman" w:hAnsi="Times New Roman" w:cs="Times New Roman"/>
                <w:sz w:val="18"/>
                <w:szCs w:val="18"/>
              </w:rPr>
              <w:t>Terselenggaranya pemeliharaan kendaraan Dinas/operasional Kel. Jogotrunan secara rutin/berkala</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7.170.000</w:t>
            </w:r>
          </w:p>
        </w:tc>
        <w:tc>
          <w:tcPr>
            <w:tcW w:w="258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105" w:type="dxa"/>
            <w:tcBorders>
              <w:top w:val="single" w:sz="4" w:space="0" w:color="auto"/>
              <w:left w:val="nil"/>
              <w:bottom w:val="single" w:sz="4" w:space="0" w:color="auto"/>
              <w:right w:val="single" w:sz="4" w:space="0" w:color="auto"/>
            </w:tcBorders>
            <w:shd w:val="clear" w:color="auto" w:fill="D6E3BC" w:themeFill="accent3" w:themeFillTint="66"/>
          </w:tcPr>
          <w:p w:rsidR="004D77E6" w:rsidRPr="004D77E6" w:rsidRDefault="004D77E6" w:rsidP="00780DDF">
            <w:pPr>
              <w:spacing w:after="0"/>
              <w:rPr>
                <w:rFonts w:ascii="Times New Roman" w:hAnsi="Times New Roman" w:cs="Times New Roman"/>
                <w:sz w:val="18"/>
                <w:szCs w:val="18"/>
              </w:rPr>
            </w:pPr>
          </w:p>
        </w:tc>
        <w:tc>
          <w:tcPr>
            <w:tcW w:w="18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6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0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4D77E6" w:rsidRPr="004D77E6" w:rsidTr="004D77E6">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auto"/>
          </w:tcPr>
          <w:p w:rsidR="004D77E6" w:rsidRPr="004D77E6" w:rsidRDefault="004D77E6" w:rsidP="00780DDF">
            <w:pPr>
              <w:spacing w:after="0" w:line="360" w:lineRule="auto"/>
              <w:rPr>
                <w:rFonts w:ascii="Times New Roman" w:hAnsi="Times New Roman" w:cs="Times New Roman"/>
                <w:sz w:val="18"/>
                <w:szCs w:val="18"/>
                <w:lang w:val="es-ES"/>
              </w:rPr>
            </w:pPr>
            <w:r w:rsidRPr="004D77E6">
              <w:rPr>
                <w:rFonts w:ascii="Times New Roman" w:hAnsi="Times New Roman" w:cs="Times New Roman"/>
                <w:sz w:val="18"/>
                <w:szCs w:val="18"/>
                <w:lang w:val="es-ES"/>
              </w:rPr>
              <w:t>Pemeliharaan Rutin/Berkala Perlengkapan dan Peralatan Kantor</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4D77E6">
            <w:pPr>
              <w:spacing w:after="0"/>
              <w:jc w:val="center"/>
              <w:rPr>
                <w:rFonts w:ascii="Times New Roman" w:hAnsi="Times New Roman" w:cs="Times New Roman"/>
                <w:sz w:val="18"/>
                <w:szCs w:val="18"/>
              </w:rPr>
            </w:pPr>
            <w:r w:rsidRPr="004D77E6">
              <w:rPr>
                <w:rFonts w:ascii="Times New Roman" w:hAnsi="Times New Roman" w:cs="Times New Roman"/>
                <w:sz w:val="18"/>
                <w:szCs w:val="18"/>
              </w:rPr>
              <w:t>Terselenggaranya pemeliharaan peralatan di kantor Kel. Jogotrunan</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2.592.000</w:t>
            </w:r>
          </w:p>
        </w:tc>
        <w:tc>
          <w:tcPr>
            <w:tcW w:w="258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105"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8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6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0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C214F2" w:rsidRPr="004D77E6" w:rsidTr="00C214F2">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D77E6" w:rsidRPr="004D77E6" w:rsidRDefault="004D77E6" w:rsidP="00780DDF">
            <w:pPr>
              <w:tabs>
                <w:tab w:val="left" w:pos="1800"/>
                <w:tab w:val="left" w:pos="1980"/>
              </w:tabs>
              <w:spacing w:after="0" w:line="360" w:lineRule="auto"/>
              <w:rPr>
                <w:rFonts w:ascii="Times New Roman" w:hAnsi="Times New Roman" w:cs="Times New Roman"/>
                <w:b/>
                <w:sz w:val="18"/>
                <w:szCs w:val="18"/>
                <w:lang w:val="es-ES"/>
              </w:rPr>
            </w:pPr>
            <w:r w:rsidRPr="004D77E6">
              <w:rPr>
                <w:rFonts w:ascii="Times New Roman" w:hAnsi="Times New Roman" w:cs="Times New Roman"/>
                <w:b/>
                <w:sz w:val="18"/>
                <w:szCs w:val="18"/>
                <w:lang w:val="es-ES"/>
              </w:rPr>
              <w:t>Program Peningkatan Disiplin Aparatur</w:t>
            </w:r>
          </w:p>
        </w:tc>
        <w:tc>
          <w:tcPr>
            <w:tcW w:w="11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6.750.000</w:t>
            </w:r>
          </w:p>
        </w:tc>
        <w:tc>
          <w:tcPr>
            <w:tcW w:w="258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105" w:type="dxa"/>
            <w:tcBorders>
              <w:top w:val="single" w:sz="4" w:space="0" w:color="auto"/>
              <w:left w:val="nil"/>
              <w:bottom w:val="single" w:sz="4" w:space="0" w:color="auto"/>
              <w:right w:val="single" w:sz="4" w:space="0" w:color="auto"/>
            </w:tcBorders>
            <w:shd w:val="clear" w:color="auto" w:fill="D6E3BC" w:themeFill="accent3" w:themeFillTint="66"/>
          </w:tcPr>
          <w:p w:rsidR="004D77E6" w:rsidRPr="004D77E6" w:rsidRDefault="004D77E6" w:rsidP="00780DDF">
            <w:pPr>
              <w:spacing w:after="0"/>
              <w:rPr>
                <w:rFonts w:ascii="Times New Roman" w:hAnsi="Times New Roman" w:cs="Times New Roman"/>
                <w:sz w:val="18"/>
                <w:szCs w:val="18"/>
              </w:rPr>
            </w:pPr>
          </w:p>
        </w:tc>
        <w:tc>
          <w:tcPr>
            <w:tcW w:w="18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6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0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4D77E6" w:rsidRPr="004D77E6" w:rsidTr="004D77E6">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auto"/>
          </w:tcPr>
          <w:p w:rsidR="004D77E6" w:rsidRPr="004D77E6" w:rsidRDefault="004D77E6" w:rsidP="00780DDF">
            <w:pPr>
              <w:tabs>
                <w:tab w:val="left" w:pos="1800"/>
                <w:tab w:val="left" w:pos="1980"/>
              </w:tabs>
              <w:spacing w:after="0" w:line="360" w:lineRule="auto"/>
              <w:rPr>
                <w:rFonts w:ascii="Times New Roman" w:hAnsi="Times New Roman" w:cs="Times New Roman"/>
                <w:sz w:val="18"/>
                <w:szCs w:val="18"/>
                <w:lang w:val="es-ES"/>
              </w:rPr>
            </w:pPr>
            <w:r w:rsidRPr="004D77E6">
              <w:rPr>
                <w:rFonts w:ascii="Times New Roman" w:hAnsi="Times New Roman" w:cs="Times New Roman"/>
                <w:sz w:val="18"/>
                <w:szCs w:val="18"/>
                <w:lang w:val="es-ES"/>
              </w:rPr>
              <w:lastRenderedPageBreak/>
              <w:t>Pengadaan Pakaian Khusus Hari-Hari Tertentu</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4D77E6">
            <w:pPr>
              <w:jc w:val="center"/>
              <w:rPr>
                <w:rFonts w:ascii="Times New Roman" w:hAnsi="Times New Roman" w:cs="Times New Roman"/>
                <w:sz w:val="18"/>
                <w:szCs w:val="18"/>
                <w:lang w:val="en-US"/>
              </w:rPr>
            </w:pP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6.750.000</w:t>
            </w:r>
          </w:p>
        </w:tc>
        <w:tc>
          <w:tcPr>
            <w:tcW w:w="258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105" w:type="dxa"/>
            <w:tcBorders>
              <w:top w:val="single" w:sz="4" w:space="0" w:color="auto"/>
              <w:left w:val="nil"/>
              <w:bottom w:val="single" w:sz="4" w:space="0" w:color="auto"/>
              <w:right w:val="single" w:sz="4" w:space="0" w:color="auto"/>
            </w:tcBorders>
            <w:shd w:val="clear" w:color="auto" w:fill="D6E3BC" w:themeFill="accent3" w:themeFillTint="66"/>
          </w:tcPr>
          <w:p w:rsidR="004D77E6" w:rsidRPr="004D77E6" w:rsidRDefault="004D77E6" w:rsidP="00780DDF">
            <w:pPr>
              <w:spacing w:after="0"/>
              <w:rPr>
                <w:rFonts w:ascii="Times New Roman" w:hAnsi="Times New Roman" w:cs="Times New Roman"/>
                <w:sz w:val="18"/>
                <w:szCs w:val="18"/>
              </w:rPr>
            </w:pPr>
          </w:p>
        </w:tc>
        <w:tc>
          <w:tcPr>
            <w:tcW w:w="18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6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0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C214F2" w:rsidRPr="004D77E6" w:rsidTr="00C214F2">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D77E6" w:rsidRPr="004D77E6" w:rsidRDefault="004D77E6" w:rsidP="00780DDF">
            <w:pPr>
              <w:tabs>
                <w:tab w:val="left" w:pos="1800"/>
                <w:tab w:val="left" w:pos="1980"/>
              </w:tabs>
              <w:spacing w:after="0" w:line="360" w:lineRule="auto"/>
              <w:rPr>
                <w:rFonts w:ascii="Times New Roman" w:hAnsi="Times New Roman" w:cs="Times New Roman"/>
                <w:b/>
                <w:sz w:val="18"/>
                <w:szCs w:val="18"/>
                <w:lang w:val="es-ES"/>
              </w:rPr>
            </w:pPr>
            <w:r w:rsidRPr="004D77E6">
              <w:rPr>
                <w:rFonts w:ascii="Times New Roman" w:hAnsi="Times New Roman" w:cs="Times New Roman"/>
                <w:b/>
                <w:sz w:val="18"/>
                <w:szCs w:val="18"/>
                <w:lang w:val="es-ES"/>
              </w:rPr>
              <w:t>Prog. Peningkatan Kapasitas Sd Aparatur</w:t>
            </w:r>
          </w:p>
        </w:tc>
        <w:tc>
          <w:tcPr>
            <w:tcW w:w="11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6.744.000</w:t>
            </w:r>
          </w:p>
        </w:tc>
        <w:tc>
          <w:tcPr>
            <w:tcW w:w="258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105" w:type="dxa"/>
            <w:tcBorders>
              <w:top w:val="single" w:sz="4" w:space="0" w:color="auto"/>
              <w:left w:val="nil"/>
              <w:bottom w:val="single" w:sz="4" w:space="0" w:color="auto"/>
              <w:right w:val="single" w:sz="4" w:space="0" w:color="auto"/>
            </w:tcBorders>
            <w:shd w:val="clear" w:color="auto" w:fill="D6E3BC" w:themeFill="accent3" w:themeFillTint="66"/>
          </w:tcPr>
          <w:p w:rsidR="004D77E6" w:rsidRPr="004D77E6" w:rsidRDefault="004D77E6" w:rsidP="00780DDF">
            <w:pPr>
              <w:spacing w:after="0"/>
              <w:rPr>
                <w:rFonts w:ascii="Times New Roman" w:hAnsi="Times New Roman" w:cs="Times New Roman"/>
                <w:sz w:val="18"/>
                <w:szCs w:val="18"/>
              </w:rPr>
            </w:pPr>
          </w:p>
        </w:tc>
        <w:tc>
          <w:tcPr>
            <w:tcW w:w="18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6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0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4D77E6" w:rsidRPr="004D77E6" w:rsidTr="004D77E6">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auto"/>
          </w:tcPr>
          <w:p w:rsidR="004D77E6" w:rsidRPr="004D77E6" w:rsidRDefault="004D77E6" w:rsidP="00780DDF">
            <w:pPr>
              <w:spacing w:after="0" w:line="360" w:lineRule="auto"/>
              <w:rPr>
                <w:rFonts w:ascii="Times New Roman" w:hAnsi="Times New Roman" w:cs="Times New Roman"/>
                <w:sz w:val="18"/>
                <w:szCs w:val="18"/>
                <w:lang w:val="es-ES"/>
              </w:rPr>
            </w:pPr>
            <w:r w:rsidRPr="004D77E6">
              <w:rPr>
                <w:rFonts w:ascii="Times New Roman" w:hAnsi="Times New Roman" w:cs="Times New Roman"/>
                <w:sz w:val="18"/>
                <w:szCs w:val="18"/>
                <w:lang w:val="es-ES"/>
              </w:rPr>
              <w:t>Pengiriman Aparatur Dalam Rangka Diklat/Sosialisasi/Bintek/dan</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r w:rsidRPr="004D77E6">
              <w:rPr>
                <w:rFonts w:ascii="Times New Roman" w:hAnsi="Times New Roman" w:cs="Times New Roman"/>
                <w:sz w:val="18"/>
                <w:szCs w:val="18"/>
              </w:rPr>
              <w:t>Terselenggaranya pengiriman aparatur di Kantor Kel. Jogotrunan dalam rangka Diklat/Sosialisasi/Bintek dan sejenisnya</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6.744.000</w:t>
            </w:r>
          </w:p>
        </w:tc>
        <w:tc>
          <w:tcPr>
            <w:tcW w:w="258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105" w:type="dxa"/>
            <w:tcBorders>
              <w:top w:val="single" w:sz="4" w:space="0" w:color="auto"/>
              <w:left w:val="nil"/>
              <w:bottom w:val="single" w:sz="4" w:space="0" w:color="auto"/>
              <w:right w:val="single" w:sz="4" w:space="0" w:color="auto"/>
            </w:tcBorders>
            <w:shd w:val="clear" w:color="auto" w:fill="D6E3BC" w:themeFill="accent3" w:themeFillTint="66"/>
          </w:tcPr>
          <w:p w:rsidR="004D77E6" w:rsidRPr="004D77E6" w:rsidRDefault="004D77E6" w:rsidP="00780DDF">
            <w:pPr>
              <w:spacing w:after="0"/>
              <w:rPr>
                <w:rFonts w:ascii="Times New Roman" w:hAnsi="Times New Roman" w:cs="Times New Roman"/>
                <w:sz w:val="18"/>
                <w:szCs w:val="18"/>
              </w:rPr>
            </w:pPr>
          </w:p>
        </w:tc>
        <w:tc>
          <w:tcPr>
            <w:tcW w:w="18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6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0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C214F2" w:rsidRPr="004D77E6" w:rsidTr="00C214F2">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D77E6" w:rsidRPr="004D77E6" w:rsidRDefault="004D77E6" w:rsidP="00780DDF">
            <w:pPr>
              <w:spacing w:after="0" w:line="360" w:lineRule="auto"/>
              <w:rPr>
                <w:rFonts w:ascii="Times New Roman" w:hAnsi="Times New Roman" w:cs="Times New Roman"/>
                <w:b/>
                <w:sz w:val="18"/>
                <w:szCs w:val="18"/>
                <w:lang w:val="es-ES"/>
              </w:rPr>
            </w:pPr>
            <w:r w:rsidRPr="004D77E6">
              <w:rPr>
                <w:rFonts w:ascii="Times New Roman" w:hAnsi="Times New Roman" w:cs="Times New Roman"/>
                <w:b/>
                <w:sz w:val="18"/>
                <w:szCs w:val="18"/>
                <w:lang w:val="es-ES"/>
              </w:rPr>
              <w:t>Prog. Peningkatan Pengembangan Sistem Pelaporan Capaian Kinerja Dan Keuangan</w:t>
            </w:r>
          </w:p>
        </w:tc>
        <w:tc>
          <w:tcPr>
            <w:tcW w:w="11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2.120.000</w:t>
            </w:r>
          </w:p>
        </w:tc>
        <w:tc>
          <w:tcPr>
            <w:tcW w:w="258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105" w:type="dxa"/>
            <w:tcBorders>
              <w:top w:val="single" w:sz="4" w:space="0" w:color="auto"/>
              <w:left w:val="nil"/>
              <w:bottom w:val="single" w:sz="4" w:space="0" w:color="auto"/>
              <w:right w:val="single" w:sz="4" w:space="0" w:color="auto"/>
            </w:tcBorders>
            <w:shd w:val="clear" w:color="auto" w:fill="D6E3BC" w:themeFill="accent3" w:themeFillTint="66"/>
          </w:tcPr>
          <w:p w:rsidR="004D77E6" w:rsidRPr="004D77E6" w:rsidRDefault="004D77E6" w:rsidP="00780DDF">
            <w:pPr>
              <w:spacing w:after="0"/>
              <w:rPr>
                <w:rFonts w:ascii="Times New Roman" w:hAnsi="Times New Roman" w:cs="Times New Roman"/>
                <w:sz w:val="18"/>
                <w:szCs w:val="18"/>
              </w:rPr>
            </w:pPr>
          </w:p>
        </w:tc>
        <w:tc>
          <w:tcPr>
            <w:tcW w:w="18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6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0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4D77E6" w:rsidRPr="004D77E6" w:rsidTr="004D77E6">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auto"/>
          </w:tcPr>
          <w:p w:rsidR="004D77E6" w:rsidRPr="004D77E6" w:rsidRDefault="004D77E6" w:rsidP="00780DDF">
            <w:pPr>
              <w:tabs>
                <w:tab w:val="left" w:pos="1800"/>
                <w:tab w:val="left" w:pos="1980"/>
              </w:tabs>
              <w:spacing w:after="0" w:line="360" w:lineRule="auto"/>
              <w:rPr>
                <w:rFonts w:ascii="Times New Roman" w:hAnsi="Times New Roman" w:cs="Times New Roman"/>
                <w:sz w:val="18"/>
                <w:szCs w:val="18"/>
                <w:lang w:val="es-ES"/>
              </w:rPr>
            </w:pPr>
            <w:r w:rsidRPr="004D77E6">
              <w:rPr>
                <w:rFonts w:ascii="Times New Roman" w:hAnsi="Times New Roman" w:cs="Times New Roman"/>
                <w:sz w:val="18"/>
                <w:szCs w:val="18"/>
                <w:lang w:val="es-ES"/>
              </w:rPr>
              <w:t>Penyusunan Laporan Capaian Kinerja dan Ikhtisar Realisasi Kinerja SKPD / LAKIP</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4D77E6">
            <w:pPr>
              <w:spacing w:after="0"/>
              <w:jc w:val="center"/>
              <w:rPr>
                <w:rFonts w:ascii="Times New Roman" w:hAnsi="Times New Roman" w:cs="Times New Roman"/>
                <w:sz w:val="18"/>
                <w:szCs w:val="18"/>
                <w:lang w:val="en-US"/>
              </w:rPr>
            </w:pPr>
            <w:r w:rsidRPr="004D77E6">
              <w:rPr>
                <w:rFonts w:ascii="Times New Roman" w:hAnsi="Times New Roman" w:cs="Times New Roman"/>
                <w:sz w:val="18"/>
                <w:szCs w:val="18"/>
              </w:rPr>
              <w:t>Terselenggaranya penyusunan LAKIP SKPD kel. Jogotrunan</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575.000</w:t>
            </w:r>
          </w:p>
        </w:tc>
        <w:tc>
          <w:tcPr>
            <w:tcW w:w="258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105" w:type="dxa"/>
            <w:tcBorders>
              <w:top w:val="single" w:sz="4" w:space="0" w:color="auto"/>
              <w:left w:val="nil"/>
              <w:bottom w:val="single" w:sz="4" w:space="0" w:color="auto"/>
              <w:right w:val="single" w:sz="4" w:space="0" w:color="auto"/>
            </w:tcBorders>
            <w:shd w:val="clear" w:color="auto" w:fill="D6E3BC" w:themeFill="accent3" w:themeFillTint="66"/>
          </w:tcPr>
          <w:p w:rsidR="004D77E6" w:rsidRPr="004D77E6" w:rsidRDefault="004D77E6" w:rsidP="00780DDF">
            <w:pPr>
              <w:spacing w:after="0"/>
              <w:rPr>
                <w:rFonts w:ascii="Times New Roman" w:hAnsi="Times New Roman" w:cs="Times New Roman"/>
                <w:sz w:val="18"/>
                <w:szCs w:val="18"/>
              </w:rPr>
            </w:pPr>
          </w:p>
        </w:tc>
        <w:tc>
          <w:tcPr>
            <w:tcW w:w="18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6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0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4D77E6" w:rsidRPr="004D77E6" w:rsidTr="004D77E6">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auto"/>
          </w:tcPr>
          <w:p w:rsidR="004D77E6" w:rsidRPr="004D77E6" w:rsidRDefault="004D77E6" w:rsidP="00780DDF">
            <w:pPr>
              <w:spacing w:after="0" w:line="360" w:lineRule="auto"/>
              <w:rPr>
                <w:rFonts w:ascii="Times New Roman" w:hAnsi="Times New Roman" w:cs="Times New Roman"/>
                <w:sz w:val="18"/>
                <w:szCs w:val="18"/>
                <w:lang w:val="es-ES"/>
              </w:rPr>
            </w:pPr>
            <w:r w:rsidRPr="004D77E6">
              <w:rPr>
                <w:rFonts w:ascii="Times New Roman" w:hAnsi="Times New Roman" w:cs="Times New Roman"/>
                <w:sz w:val="18"/>
                <w:szCs w:val="18"/>
                <w:lang w:val="es-ES"/>
              </w:rPr>
              <w:t>Penyusunan Laporan Keuangan Semesteran dan Prognosis Realisasi Anggaran</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4D77E6">
            <w:pPr>
              <w:spacing w:after="0"/>
              <w:jc w:val="center"/>
              <w:rPr>
                <w:rFonts w:ascii="Times New Roman" w:hAnsi="Times New Roman" w:cs="Times New Roman"/>
                <w:sz w:val="18"/>
                <w:szCs w:val="18"/>
              </w:rPr>
            </w:pPr>
            <w:r w:rsidRPr="004D77E6">
              <w:rPr>
                <w:rFonts w:ascii="Times New Roman" w:hAnsi="Times New Roman" w:cs="Times New Roman"/>
                <w:sz w:val="18"/>
                <w:szCs w:val="18"/>
              </w:rPr>
              <w:t>Terselenggaranya penyusunan laporan keuangan semesteran dan prognosis realisasi anggaran SKPD kel. Jogotrunan</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575.000</w:t>
            </w:r>
          </w:p>
        </w:tc>
        <w:tc>
          <w:tcPr>
            <w:tcW w:w="258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105" w:type="dxa"/>
            <w:tcBorders>
              <w:top w:val="single" w:sz="4" w:space="0" w:color="auto"/>
              <w:left w:val="nil"/>
              <w:bottom w:val="single" w:sz="4" w:space="0" w:color="auto"/>
              <w:right w:val="single" w:sz="4" w:space="0" w:color="auto"/>
            </w:tcBorders>
            <w:shd w:val="clear" w:color="auto" w:fill="D6E3BC" w:themeFill="accent3" w:themeFillTint="66"/>
          </w:tcPr>
          <w:p w:rsidR="004D77E6" w:rsidRPr="004D77E6" w:rsidRDefault="004D77E6" w:rsidP="00780DDF">
            <w:pPr>
              <w:spacing w:after="0"/>
              <w:rPr>
                <w:rFonts w:ascii="Times New Roman" w:hAnsi="Times New Roman" w:cs="Times New Roman"/>
                <w:sz w:val="18"/>
                <w:szCs w:val="18"/>
              </w:rPr>
            </w:pPr>
          </w:p>
        </w:tc>
        <w:tc>
          <w:tcPr>
            <w:tcW w:w="18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6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0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4D77E6" w:rsidRPr="004D77E6" w:rsidTr="004D77E6">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auto"/>
          </w:tcPr>
          <w:p w:rsidR="004D77E6" w:rsidRPr="004D77E6" w:rsidRDefault="004D77E6" w:rsidP="00780DDF">
            <w:pPr>
              <w:tabs>
                <w:tab w:val="left" w:pos="1800"/>
                <w:tab w:val="left" w:pos="1980"/>
              </w:tabs>
              <w:spacing w:after="0" w:line="360" w:lineRule="auto"/>
              <w:rPr>
                <w:rFonts w:ascii="Times New Roman" w:hAnsi="Times New Roman" w:cs="Times New Roman"/>
                <w:sz w:val="18"/>
                <w:szCs w:val="18"/>
                <w:lang w:val="es-ES"/>
              </w:rPr>
            </w:pPr>
            <w:r w:rsidRPr="004D77E6">
              <w:rPr>
                <w:rFonts w:ascii="Times New Roman" w:hAnsi="Times New Roman" w:cs="Times New Roman"/>
                <w:sz w:val="18"/>
                <w:szCs w:val="18"/>
                <w:lang w:val="es-ES"/>
              </w:rPr>
              <w:t>Penyusunan Laporan Keuangan Akhir Tahun</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4D77E6">
            <w:pPr>
              <w:spacing w:after="0"/>
              <w:jc w:val="center"/>
              <w:rPr>
                <w:rFonts w:ascii="Times New Roman" w:hAnsi="Times New Roman" w:cs="Times New Roman"/>
                <w:sz w:val="18"/>
                <w:szCs w:val="18"/>
              </w:rPr>
            </w:pPr>
            <w:r w:rsidRPr="004D77E6">
              <w:rPr>
                <w:rFonts w:ascii="Times New Roman" w:hAnsi="Times New Roman" w:cs="Times New Roman"/>
                <w:sz w:val="18"/>
                <w:szCs w:val="18"/>
              </w:rPr>
              <w:t>Terselenggaranya penyusunan laporan keuangan akhir tahun 2016 SKPD kel. Jogotrunan</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line="240" w:lineRule="auto"/>
              <w:jc w:val="center"/>
              <w:rPr>
                <w:rFonts w:ascii="Times New Roman" w:eastAsia="Times New Roman" w:hAnsi="Times New Roman" w:cs="Times New Roman"/>
                <w:color w:val="000000"/>
                <w:sz w:val="18"/>
                <w:szCs w:val="18"/>
                <w:lang w:val="en-US" w:eastAsia="id-ID"/>
              </w:rPr>
            </w:pPr>
            <w:r w:rsidRPr="004D77E6">
              <w:rPr>
                <w:rFonts w:ascii="Times New Roman" w:eastAsia="Times New Roman" w:hAnsi="Times New Roman" w:cs="Times New Roman"/>
                <w:color w:val="000000"/>
                <w:sz w:val="18"/>
                <w:szCs w:val="18"/>
                <w:lang w:val="en-US" w:eastAsia="id-ID"/>
              </w:rPr>
              <w:t>970.000</w:t>
            </w:r>
          </w:p>
        </w:tc>
        <w:tc>
          <w:tcPr>
            <w:tcW w:w="258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105"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8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6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0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C214F2" w:rsidRPr="004D77E6" w:rsidTr="00C214F2">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D77E6" w:rsidRPr="004D77E6" w:rsidRDefault="004D77E6" w:rsidP="00780DDF">
            <w:pPr>
              <w:spacing w:after="0" w:line="360" w:lineRule="auto"/>
              <w:rPr>
                <w:rFonts w:ascii="Times New Roman" w:hAnsi="Times New Roman" w:cs="Times New Roman"/>
                <w:b/>
                <w:sz w:val="18"/>
                <w:szCs w:val="18"/>
                <w:lang w:val="es-ES"/>
              </w:rPr>
            </w:pPr>
            <w:r w:rsidRPr="004D77E6">
              <w:rPr>
                <w:rFonts w:ascii="Times New Roman" w:hAnsi="Times New Roman" w:cs="Times New Roman"/>
                <w:b/>
                <w:sz w:val="18"/>
                <w:szCs w:val="18"/>
                <w:lang w:val="es-ES"/>
              </w:rPr>
              <w:t>Prog. Peningkatan Dan Pengembangan Pengelolaan Keuangan Daerah</w:t>
            </w:r>
          </w:p>
        </w:tc>
        <w:tc>
          <w:tcPr>
            <w:tcW w:w="11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2.220.000</w:t>
            </w:r>
          </w:p>
        </w:tc>
        <w:tc>
          <w:tcPr>
            <w:tcW w:w="258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105" w:type="dxa"/>
            <w:tcBorders>
              <w:top w:val="single" w:sz="4" w:space="0" w:color="auto"/>
              <w:left w:val="nil"/>
              <w:bottom w:val="single" w:sz="4" w:space="0" w:color="auto"/>
              <w:right w:val="single" w:sz="4" w:space="0" w:color="auto"/>
            </w:tcBorders>
            <w:shd w:val="clear" w:color="auto" w:fill="D6E3BC" w:themeFill="accent3" w:themeFillTint="66"/>
          </w:tcPr>
          <w:p w:rsidR="004D77E6" w:rsidRPr="004D77E6" w:rsidRDefault="004D77E6" w:rsidP="00780DDF">
            <w:pPr>
              <w:spacing w:after="0"/>
              <w:rPr>
                <w:rFonts w:ascii="Times New Roman" w:hAnsi="Times New Roman" w:cs="Times New Roman"/>
                <w:sz w:val="18"/>
                <w:szCs w:val="18"/>
              </w:rPr>
            </w:pPr>
          </w:p>
        </w:tc>
        <w:tc>
          <w:tcPr>
            <w:tcW w:w="18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6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0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4D77E6" w:rsidRPr="004D77E6" w:rsidTr="004D77E6">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auto"/>
          </w:tcPr>
          <w:p w:rsidR="004D77E6" w:rsidRPr="004D77E6" w:rsidRDefault="004D77E6" w:rsidP="00780DDF">
            <w:pPr>
              <w:spacing w:after="0" w:line="360" w:lineRule="auto"/>
              <w:rPr>
                <w:rFonts w:ascii="Times New Roman" w:hAnsi="Times New Roman" w:cs="Times New Roman"/>
                <w:sz w:val="18"/>
                <w:szCs w:val="18"/>
                <w:lang w:val="es-ES"/>
              </w:rPr>
            </w:pPr>
            <w:r w:rsidRPr="004D77E6">
              <w:rPr>
                <w:rFonts w:ascii="Times New Roman" w:hAnsi="Times New Roman" w:cs="Times New Roman"/>
                <w:sz w:val="18"/>
                <w:szCs w:val="18"/>
                <w:lang w:val="es-ES"/>
              </w:rPr>
              <w:t>Penyusunan Rencana Kerja dan Anggaran (RKA) SKPD</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4D77E6">
            <w:pPr>
              <w:spacing w:after="0"/>
              <w:jc w:val="center"/>
              <w:rPr>
                <w:rFonts w:ascii="Times New Roman" w:hAnsi="Times New Roman" w:cs="Times New Roman"/>
                <w:sz w:val="18"/>
                <w:szCs w:val="18"/>
                <w:lang w:val="en-US"/>
              </w:rPr>
            </w:pPr>
            <w:r w:rsidRPr="004D77E6">
              <w:rPr>
                <w:rFonts w:ascii="Times New Roman" w:hAnsi="Times New Roman" w:cs="Times New Roman"/>
                <w:sz w:val="18"/>
                <w:szCs w:val="18"/>
              </w:rPr>
              <w:t xml:space="preserve">Terselenggaranya penyusunan Rencana kerja dan anggaran </w:t>
            </w:r>
            <w:r w:rsidRPr="004D77E6">
              <w:rPr>
                <w:rFonts w:ascii="Times New Roman" w:hAnsi="Times New Roman" w:cs="Times New Roman"/>
                <w:sz w:val="18"/>
                <w:szCs w:val="18"/>
              </w:rPr>
              <w:lastRenderedPageBreak/>
              <w:t>(RKA) SKPD kel. Jogotrunan</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lastRenderedPageBreak/>
              <w:t>100.0</w:t>
            </w:r>
          </w:p>
        </w:tc>
        <w:tc>
          <w:tcPr>
            <w:tcW w:w="1331"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2.220.000</w:t>
            </w:r>
          </w:p>
        </w:tc>
        <w:tc>
          <w:tcPr>
            <w:tcW w:w="258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105" w:type="dxa"/>
            <w:tcBorders>
              <w:top w:val="single" w:sz="4" w:space="0" w:color="auto"/>
              <w:left w:val="nil"/>
              <w:bottom w:val="single" w:sz="4" w:space="0" w:color="auto"/>
              <w:right w:val="single" w:sz="4" w:space="0" w:color="auto"/>
            </w:tcBorders>
            <w:shd w:val="clear" w:color="auto" w:fill="D6E3BC" w:themeFill="accent3" w:themeFillTint="66"/>
          </w:tcPr>
          <w:p w:rsidR="004D77E6" w:rsidRPr="004D77E6" w:rsidRDefault="004D77E6" w:rsidP="00780DDF">
            <w:pPr>
              <w:spacing w:after="0"/>
              <w:rPr>
                <w:rFonts w:ascii="Times New Roman" w:hAnsi="Times New Roman" w:cs="Times New Roman"/>
                <w:sz w:val="18"/>
                <w:szCs w:val="18"/>
              </w:rPr>
            </w:pPr>
          </w:p>
        </w:tc>
        <w:tc>
          <w:tcPr>
            <w:tcW w:w="18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6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0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C214F2" w:rsidRPr="004D77E6" w:rsidTr="00C214F2">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D77E6" w:rsidRPr="004D77E6" w:rsidRDefault="004D77E6" w:rsidP="00780DDF">
            <w:pPr>
              <w:spacing w:after="0" w:line="360" w:lineRule="auto"/>
              <w:rPr>
                <w:rFonts w:ascii="Times New Roman" w:hAnsi="Times New Roman" w:cs="Times New Roman"/>
                <w:b/>
                <w:sz w:val="18"/>
                <w:szCs w:val="18"/>
                <w:lang w:val="es-ES"/>
              </w:rPr>
            </w:pPr>
            <w:r w:rsidRPr="004D77E6">
              <w:rPr>
                <w:rFonts w:ascii="Times New Roman" w:hAnsi="Times New Roman" w:cs="Times New Roman"/>
                <w:b/>
                <w:sz w:val="18"/>
                <w:szCs w:val="18"/>
                <w:lang w:val="es-ES"/>
              </w:rPr>
              <w:lastRenderedPageBreak/>
              <w:t>Prog. Peningkatan Keberdayaan Masy. Pedesaan</w:t>
            </w:r>
          </w:p>
        </w:tc>
        <w:tc>
          <w:tcPr>
            <w:tcW w:w="11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229.525.000</w:t>
            </w:r>
          </w:p>
        </w:tc>
        <w:tc>
          <w:tcPr>
            <w:tcW w:w="258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105" w:type="dxa"/>
            <w:tcBorders>
              <w:top w:val="single" w:sz="4" w:space="0" w:color="auto"/>
              <w:left w:val="nil"/>
              <w:bottom w:val="single" w:sz="4" w:space="0" w:color="auto"/>
              <w:right w:val="single" w:sz="4" w:space="0" w:color="auto"/>
            </w:tcBorders>
            <w:shd w:val="clear" w:color="auto" w:fill="D6E3BC" w:themeFill="accent3" w:themeFillTint="66"/>
          </w:tcPr>
          <w:p w:rsidR="004D77E6" w:rsidRPr="004D77E6" w:rsidRDefault="004D77E6" w:rsidP="00780DDF">
            <w:pPr>
              <w:spacing w:after="0"/>
              <w:rPr>
                <w:rFonts w:ascii="Times New Roman" w:hAnsi="Times New Roman" w:cs="Times New Roman"/>
                <w:sz w:val="18"/>
                <w:szCs w:val="18"/>
              </w:rPr>
            </w:pPr>
          </w:p>
        </w:tc>
        <w:tc>
          <w:tcPr>
            <w:tcW w:w="18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6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0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4D77E6" w:rsidRPr="004D77E6" w:rsidTr="004D77E6">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auto"/>
          </w:tcPr>
          <w:p w:rsidR="004D77E6" w:rsidRPr="004D77E6" w:rsidRDefault="004D77E6" w:rsidP="00780DDF">
            <w:pPr>
              <w:spacing w:after="0" w:line="360" w:lineRule="auto"/>
              <w:rPr>
                <w:rFonts w:ascii="Times New Roman" w:hAnsi="Times New Roman" w:cs="Times New Roman"/>
                <w:sz w:val="18"/>
                <w:szCs w:val="18"/>
                <w:lang w:val="es-ES"/>
              </w:rPr>
            </w:pPr>
            <w:r w:rsidRPr="004D77E6">
              <w:rPr>
                <w:rFonts w:ascii="Times New Roman" w:hAnsi="Times New Roman" w:cs="Times New Roman"/>
                <w:sz w:val="18"/>
                <w:szCs w:val="18"/>
                <w:lang w:val="es-ES"/>
              </w:rPr>
              <w:t>Peningkatan Kapasitas dan pemberdayaan Lembaga RT/RW</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4D77E6">
            <w:pPr>
              <w:spacing w:after="0"/>
              <w:jc w:val="center"/>
              <w:rPr>
                <w:rFonts w:ascii="Times New Roman" w:hAnsi="Times New Roman" w:cs="Times New Roman"/>
                <w:sz w:val="18"/>
                <w:szCs w:val="18"/>
              </w:rPr>
            </w:pPr>
            <w:r w:rsidRPr="004D77E6">
              <w:rPr>
                <w:rFonts w:ascii="Times New Roman" w:hAnsi="Times New Roman" w:cs="Times New Roman"/>
                <w:sz w:val="18"/>
                <w:szCs w:val="18"/>
              </w:rPr>
              <w:t>Terselenggaranya peningkatan kapasitas dan pemberdayaan Ketua RT dan Ketua RW di Kel. Jogotrunan</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150.600.000</w:t>
            </w:r>
          </w:p>
        </w:tc>
        <w:tc>
          <w:tcPr>
            <w:tcW w:w="258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105" w:type="dxa"/>
            <w:tcBorders>
              <w:top w:val="single" w:sz="4" w:space="0" w:color="auto"/>
              <w:left w:val="nil"/>
              <w:bottom w:val="single" w:sz="4" w:space="0" w:color="auto"/>
              <w:right w:val="single" w:sz="4" w:space="0" w:color="auto"/>
            </w:tcBorders>
            <w:shd w:val="clear" w:color="auto" w:fill="D6E3BC" w:themeFill="accent3" w:themeFillTint="66"/>
          </w:tcPr>
          <w:p w:rsidR="004D77E6" w:rsidRPr="004D77E6" w:rsidRDefault="004D77E6" w:rsidP="00780DDF">
            <w:pPr>
              <w:spacing w:after="0"/>
              <w:rPr>
                <w:rFonts w:ascii="Times New Roman" w:hAnsi="Times New Roman" w:cs="Times New Roman"/>
                <w:sz w:val="18"/>
                <w:szCs w:val="18"/>
              </w:rPr>
            </w:pPr>
          </w:p>
        </w:tc>
        <w:tc>
          <w:tcPr>
            <w:tcW w:w="18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6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0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4D77E6" w:rsidRPr="004D77E6" w:rsidTr="004D77E6">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auto"/>
          </w:tcPr>
          <w:p w:rsidR="004D77E6" w:rsidRPr="004D77E6" w:rsidRDefault="004D77E6" w:rsidP="00780DDF">
            <w:pPr>
              <w:spacing w:after="0" w:line="360" w:lineRule="auto"/>
              <w:rPr>
                <w:rFonts w:ascii="Times New Roman" w:hAnsi="Times New Roman" w:cs="Times New Roman"/>
                <w:sz w:val="18"/>
                <w:szCs w:val="18"/>
                <w:lang w:val="es-ES"/>
              </w:rPr>
            </w:pPr>
            <w:r w:rsidRPr="004D77E6">
              <w:rPr>
                <w:rFonts w:ascii="Times New Roman" w:hAnsi="Times New Roman" w:cs="Times New Roman"/>
                <w:sz w:val="18"/>
                <w:szCs w:val="18"/>
                <w:lang w:val="es-ES"/>
              </w:rPr>
              <w:t>Monitoring dan pembinaan Posyandu Gerbangmas</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4D77E6">
            <w:pPr>
              <w:spacing w:after="0"/>
              <w:jc w:val="center"/>
              <w:rPr>
                <w:rFonts w:ascii="Times New Roman" w:hAnsi="Times New Roman" w:cs="Times New Roman"/>
                <w:sz w:val="18"/>
                <w:szCs w:val="18"/>
              </w:rPr>
            </w:pPr>
            <w:r w:rsidRPr="004D77E6">
              <w:rPr>
                <w:rFonts w:ascii="Times New Roman" w:hAnsi="Times New Roman" w:cs="Times New Roman"/>
                <w:sz w:val="18"/>
                <w:szCs w:val="18"/>
              </w:rPr>
              <w:t>Terselenggaranya Monitoring dan Pembinaan Posyandu Gerbangmas Siaga di Kel. Jogotrunan</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78.925.000</w:t>
            </w:r>
          </w:p>
        </w:tc>
        <w:tc>
          <w:tcPr>
            <w:tcW w:w="258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105"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8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6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0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C214F2" w:rsidRPr="004D77E6" w:rsidTr="00C214F2">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D77E6" w:rsidRPr="004D77E6" w:rsidRDefault="004D77E6" w:rsidP="00780DDF">
            <w:pPr>
              <w:spacing w:after="0" w:line="360" w:lineRule="auto"/>
              <w:rPr>
                <w:rFonts w:ascii="Times New Roman" w:hAnsi="Times New Roman" w:cs="Times New Roman"/>
                <w:b/>
                <w:sz w:val="18"/>
                <w:szCs w:val="18"/>
                <w:lang w:val="es-ES"/>
              </w:rPr>
            </w:pPr>
            <w:r w:rsidRPr="004D77E6">
              <w:rPr>
                <w:rFonts w:ascii="Times New Roman" w:hAnsi="Times New Roman" w:cs="Times New Roman"/>
                <w:b/>
                <w:sz w:val="18"/>
                <w:szCs w:val="18"/>
                <w:lang w:val="es-ES"/>
              </w:rPr>
              <w:t>Prog. Peningkatan Partisipasi Masy. Dalam Pembangunan Desa</w:t>
            </w:r>
          </w:p>
        </w:tc>
        <w:tc>
          <w:tcPr>
            <w:tcW w:w="11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6.000.000</w:t>
            </w:r>
          </w:p>
        </w:tc>
        <w:tc>
          <w:tcPr>
            <w:tcW w:w="258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105" w:type="dxa"/>
            <w:tcBorders>
              <w:top w:val="single" w:sz="4" w:space="0" w:color="auto"/>
              <w:left w:val="nil"/>
              <w:bottom w:val="single" w:sz="4" w:space="0" w:color="auto"/>
              <w:right w:val="single" w:sz="4" w:space="0" w:color="auto"/>
            </w:tcBorders>
            <w:shd w:val="clear" w:color="auto" w:fill="D6E3BC" w:themeFill="accent3" w:themeFillTint="66"/>
          </w:tcPr>
          <w:p w:rsidR="004D77E6" w:rsidRPr="004D77E6" w:rsidRDefault="004D77E6" w:rsidP="00780DDF">
            <w:pPr>
              <w:spacing w:after="0"/>
              <w:rPr>
                <w:rFonts w:ascii="Times New Roman" w:hAnsi="Times New Roman" w:cs="Times New Roman"/>
                <w:sz w:val="18"/>
                <w:szCs w:val="18"/>
              </w:rPr>
            </w:pPr>
          </w:p>
        </w:tc>
        <w:tc>
          <w:tcPr>
            <w:tcW w:w="18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6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0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4D77E6" w:rsidRPr="004D77E6" w:rsidTr="004D77E6">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auto"/>
          </w:tcPr>
          <w:p w:rsidR="004D77E6" w:rsidRPr="004D77E6" w:rsidRDefault="004D77E6" w:rsidP="00780DDF">
            <w:pPr>
              <w:spacing w:after="0" w:line="360" w:lineRule="auto"/>
              <w:rPr>
                <w:rFonts w:ascii="Times New Roman" w:hAnsi="Times New Roman" w:cs="Times New Roman"/>
                <w:sz w:val="18"/>
                <w:szCs w:val="18"/>
                <w:lang w:val="es-ES"/>
              </w:rPr>
            </w:pPr>
            <w:r w:rsidRPr="004D77E6">
              <w:rPr>
                <w:rFonts w:ascii="Times New Roman" w:hAnsi="Times New Roman" w:cs="Times New Roman"/>
                <w:sz w:val="18"/>
                <w:szCs w:val="18"/>
                <w:lang w:val="es-ES"/>
              </w:rPr>
              <w:t>Bulan Bakti Gotong Royong (BBGRM)</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4D77E6">
            <w:pPr>
              <w:spacing w:after="0"/>
              <w:jc w:val="center"/>
              <w:rPr>
                <w:rFonts w:ascii="Times New Roman" w:hAnsi="Times New Roman" w:cs="Times New Roman"/>
                <w:sz w:val="18"/>
                <w:szCs w:val="18"/>
                <w:lang w:val="en-US"/>
              </w:rPr>
            </w:pPr>
            <w:r w:rsidRPr="004D77E6">
              <w:rPr>
                <w:rFonts w:ascii="Times New Roman" w:hAnsi="Times New Roman" w:cs="Times New Roman"/>
                <w:sz w:val="18"/>
                <w:szCs w:val="18"/>
              </w:rPr>
              <w:t>Terselenggaranya kegiatan Bulan Bhakti Gotong oyong Masyarakat (BBGRM) di Kel. Jogotrunan</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6.000.000</w:t>
            </w:r>
          </w:p>
        </w:tc>
        <w:tc>
          <w:tcPr>
            <w:tcW w:w="258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105" w:type="dxa"/>
            <w:tcBorders>
              <w:top w:val="single" w:sz="4" w:space="0" w:color="auto"/>
              <w:left w:val="nil"/>
              <w:bottom w:val="single" w:sz="4" w:space="0" w:color="auto"/>
              <w:right w:val="single" w:sz="4" w:space="0" w:color="auto"/>
            </w:tcBorders>
            <w:shd w:val="clear" w:color="auto" w:fill="D6E3BC" w:themeFill="accent3" w:themeFillTint="66"/>
          </w:tcPr>
          <w:p w:rsidR="004D77E6" w:rsidRPr="004D77E6" w:rsidRDefault="004D77E6" w:rsidP="00780DDF">
            <w:pPr>
              <w:spacing w:after="0"/>
              <w:rPr>
                <w:rFonts w:ascii="Times New Roman" w:hAnsi="Times New Roman" w:cs="Times New Roman"/>
                <w:sz w:val="18"/>
                <w:szCs w:val="18"/>
              </w:rPr>
            </w:pPr>
          </w:p>
        </w:tc>
        <w:tc>
          <w:tcPr>
            <w:tcW w:w="18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6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0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C214F2" w:rsidRPr="004D77E6" w:rsidTr="00C214F2">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D77E6" w:rsidRPr="004D77E6" w:rsidRDefault="004D77E6" w:rsidP="00780DDF">
            <w:pPr>
              <w:spacing w:after="0" w:line="360" w:lineRule="auto"/>
              <w:rPr>
                <w:rFonts w:ascii="Times New Roman" w:hAnsi="Times New Roman" w:cs="Times New Roman"/>
                <w:b/>
                <w:sz w:val="18"/>
                <w:szCs w:val="18"/>
                <w:lang w:val="es-ES"/>
              </w:rPr>
            </w:pPr>
            <w:r w:rsidRPr="004D77E6">
              <w:rPr>
                <w:rFonts w:ascii="Times New Roman" w:hAnsi="Times New Roman" w:cs="Times New Roman"/>
                <w:b/>
                <w:sz w:val="18"/>
                <w:szCs w:val="18"/>
                <w:lang w:val="es-ES"/>
              </w:rPr>
              <w:t>Prog. Peningkatan Peran Perempuan Di Pedesaan</w:t>
            </w:r>
          </w:p>
        </w:tc>
        <w:tc>
          <w:tcPr>
            <w:tcW w:w="1105"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FABF8F" w:themeFill="accent6" w:themeFillTint="99"/>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9.000.000</w:t>
            </w:r>
          </w:p>
        </w:tc>
        <w:tc>
          <w:tcPr>
            <w:tcW w:w="258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105" w:type="dxa"/>
            <w:tcBorders>
              <w:top w:val="single" w:sz="4" w:space="0" w:color="auto"/>
              <w:left w:val="nil"/>
              <w:bottom w:val="single" w:sz="4" w:space="0" w:color="auto"/>
              <w:right w:val="single" w:sz="4" w:space="0" w:color="auto"/>
            </w:tcBorders>
            <w:shd w:val="clear" w:color="auto" w:fill="D6E3BC" w:themeFill="accent3" w:themeFillTint="66"/>
          </w:tcPr>
          <w:p w:rsidR="004D77E6" w:rsidRPr="004D77E6" w:rsidRDefault="004D77E6" w:rsidP="00780DDF">
            <w:pPr>
              <w:spacing w:after="0"/>
              <w:rPr>
                <w:rFonts w:ascii="Times New Roman" w:hAnsi="Times New Roman" w:cs="Times New Roman"/>
                <w:sz w:val="18"/>
                <w:szCs w:val="18"/>
              </w:rPr>
            </w:pPr>
          </w:p>
        </w:tc>
        <w:tc>
          <w:tcPr>
            <w:tcW w:w="18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6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0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r w:rsidR="004D77E6" w:rsidRPr="004D77E6" w:rsidTr="004D77E6">
        <w:trPr>
          <w:trHeight w:val="349"/>
        </w:trPr>
        <w:tc>
          <w:tcPr>
            <w:tcW w:w="2550" w:type="dxa"/>
            <w:tcBorders>
              <w:top w:val="single" w:sz="4" w:space="0" w:color="auto"/>
              <w:left w:val="single" w:sz="4" w:space="0" w:color="auto"/>
              <w:bottom w:val="single" w:sz="4" w:space="0" w:color="auto"/>
              <w:right w:val="single" w:sz="4" w:space="0" w:color="auto"/>
            </w:tcBorders>
            <w:shd w:val="clear" w:color="auto" w:fill="auto"/>
          </w:tcPr>
          <w:p w:rsidR="004D77E6" w:rsidRPr="004D77E6" w:rsidRDefault="004D77E6" w:rsidP="00780DDF">
            <w:pPr>
              <w:spacing w:after="0" w:line="360" w:lineRule="auto"/>
              <w:rPr>
                <w:rFonts w:ascii="Times New Roman" w:hAnsi="Times New Roman" w:cs="Times New Roman"/>
                <w:sz w:val="18"/>
                <w:szCs w:val="18"/>
                <w:lang w:val="es-ES"/>
              </w:rPr>
            </w:pPr>
            <w:r w:rsidRPr="004D77E6">
              <w:rPr>
                <w:rFonts w:ascii="Times New Roman" w:hAnsi="Times New Roman" w:cs="Times New Roman"/>
                <w:sz w:val="18"/>
                <w:szCs w:val="18"/>
                <w:lang w:val="es-ES"/>
              </w:rPr>
              <w:t>Pemberdayaan Kesejahteraan Keluarga</w:t>
            </w:r>
          </w:p>
        </w:tc>
        <w:tc>
          <w:tcPr>
            <w:tcW w:w="1105"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eastAsia="Times New Roman" w:hAnsi="Times New Roman" w:cs="Times New Roman"/>
                <w:color w:val="000000"/>
                <w:sz w:val="18"/>
                <w:szCs w:val="18"/>
                <w:lang w:val="en-US" w:eastAsia="id-ID"/>
              </w:rPr>
              <w:t>Kel. Jogotrunan</w:t>
            </w:r>
          </w:p>
        </w:tc>
        <w:tc>
          <w:tcPr>
            <w:tcW w:w="1874"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4D77E6">
            <w:pPr>
              <w:spacing w:after="0"/>
              <w:jc w:val="center"/>
              <w:rPr>
                <w:rFonts w:ascii="Times New Roman" w:hAnsi="Times New Roman" w:cs="Times New Roman"/>
                <w:sz w:val="18"/>
                <w:szCs w:val="18"/>
                <w:lang w:val="en-US"/>
              </w:rPr>
            </w:pPr>
            <w:r w:rsidRPr="004D77E6">
              <w:rPr>
                <w:rFonts w:ascii="Times New Roman" w:hAnsi="Times New Roman" w:cs="Times New Roman"/>
                <w:sz w:val="18"/>
                <w:szCs w:val="18"/>
              </w:rPr>
              <w:t>Terselenggaranya kegiatan Pemberdayaan Kesejahteraan Keluarga (PKK) di Kel. Jogotrunan</w:t>
            </w:r>
          </w:p>
        </w:tc>
        <w:tc>
          <w:tcPr>
            <w:tcW w:w="939"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100.0</w:t>
            </w:r>
          </w:p>
        </w:tc>
        <w:tc>
          <w:tcPr>
            <w:tcW w:w="1331" w:type="dxa"/>
            <w:tcBorders>
              <w:top w:val="single" w:sz="4" w:space="0" w:color="auto"/>
              <w:left w:val="nil"/>
              <w:bottom w:val="single" w:sz="4" w:space="0" w:color="auto"/>
              <w:right w:val="single" w:sz="4" w:space="0" w:color="auto"/>
            </w:tcBorders>
            <w:shd w:val="clear" w:color="auto" w:fill="auto"/>
            <w:vAlign w:val="center"/>
          </w:tcPr>
          <w:p w:rsidR="004D77E6" w:rsidRPr="004D77E6" w:rsidRDefault="004D77E6" w:rsidP="00780DDF">
            <w:pPr>
              <w:spacing w:after="0"/>
              <w:jc w:val="center"/>
              <w:rPr>
                <w:rFonts w:ascii="Times New Roman" w:hAnsi="Times New Roman" w:cs="Times New Roman"/>
                <w:sz w:val="18"/>
                <w:szCs w:val="18"/>
              </w:rPr>
            </w:pPr>
            <w:r w:rsidRPr="004D77E6">
              <w:rPr>
                <w:rFonts w:ascii="Times New Roman" w:hAnsi="Times New Roman" w:cs="Times New Roman"/>
                <w:sz w:val="18"/>
                <w:szCs w:val="18"/>
              </w:rPr>
              <w:t>9.000.000</w:t>
            </w:r>
          </w:p>
        </w:tc>
        <w:tc>
          <w:tcPr>
            <w:tcW w:w="258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105" w:type="dxa"/>
            <w:tcBorders>
              <w:top w:val="single" w:sz="4" w:space="0" w:color="auto"/>
              <w:left w:val="nil"/>
              <w:bottom w:val="single" w:sz="4" w:space="0" w:color="auto"/>
              <w:right w:val="single" w:sz="4" w:space="0" w:color="auto"/>
            </w:tcBorders>
            <w:shd w:val="clear" w:color="auto" w:fill="D6E3BC" w:themeFill="accent3" w:themeFillTint="66"/>
          </w:tcPr>
          <w:p w:rsidR="004D77E6" w:rsidRPr="004D77E6" w:rsidRDefault="004D77E6" w:rsidP="00780DDF">
            <w:pPr>
              <w:spacing w:after="0"/>
              <w:rPr>
                <w:rFonts w:ascii="Times New Roman" w:hAnsi="Times New Roman" w:cs="Times New Roman"/>
                <w:sz w:val="18"/>
                <w:szCs w:val="18"/>
              </w:rPr>
            </w:pPr>
          </w:p>
        </w:tc>
        <w:tc>
          <w:tcPr>
            <w:tcW w:w="18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3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161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c>
          <w:tcPr>
            <w:tcW w:w="90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D77E6" w:rsidRPr="004D77E6" w:rsidRDefault="004D77E6" w:rsidP="00780DDF">
            <w:pPr>
              <w:spacing w:after="0" w:line="240" w:lineRule="auto"/>
              <w:jc w:val="center"/>
              <w:rPr>
                <w:rFonts w:ascii="Times New Roman" w:eastAsia="Times New Roman" w:hAnsi="Times New Roman" w:cs="Times New Roman"/>
                <w:b/>
                <w:color w:val="000000"/>
                <w:sz w:val="18"/>
                <w:szCs w:val="18"/>
                <w:lang w:val="en-US" w:eastAsia="id-ID"/>
              </w:rPr>
            </w:pPr>
          </w:p>
        </w:tc>
      </w:tr>
    </w:tbl>
    <w:p w:rsidR="00312B09" w:rsidRPr="00C32CE1" w:rsidRDefault="00312B09" w:rsidP="00780DDF">
      <w:pPr>
        <w:pStyle w:val="ListParagraph"/>
        <w:spacing w:after="0"/>
        <w:ind w:left="851"/>
        <w:jc w:val="both"/>
        <w:rPr>
          <w:rFonts w:ascii="Times New Roman" w:hAnsi="Times New Roman" w:cs="Times New Roman"/>
          <w:sz w:val="24"/>
          <w:lang w:val="en-US"/>
        </w:rPr>
      </w:pPr>
    </w:p>
    <w:p w:rsidR="002D1C6B" w:rsidRDefault="002D1C6B" w:rsidP="00780DDF">
      <w:pPr>
        <w:pStyle w:val="ListParagraph"/>
        <w:spacing w:after="0"/>
        <w:ind w:left="851"/>
        <w:jc w:val="both"/>
        <w:rPr>
          <w:rFonts w:ascii="Times New Roman" w:hAnsi="Times New Roman" w:cs="Times New Roman"/>
          <w:sz w:val="24"/>
          <w:lang w:val="en-US"/>
        </w:rPr>
      </w:pPr>
    </w:p>
    <w:p w:rsidR="002D1C6B" w:rsidRDefault="002D1C6B" w:rsidP="00780DDF">
      <w:pPr>
        <w:pStyle w:val="ListParagraph"/>
        <w:spacing w:after="0"/>
        <w:ind w:left="851"/>
        <w:jc w:val="both"/>
        <w:rPr>
          <w:rFonts w:ascii="Times New Roman" w:hAnsi="Times New Roman" w:cs="Times New Roman"/>
          <w:sz w:val="24"/>
          <w:lang w:val="en-US"/>
        </w:rPr>
      </w:pPr>
    </w:p>
    <w:p w:rsidR="002D1C6B" w:rsidRDefault="002D1C6B" w:rsidP="00780DDF">
      <w:pPr>
        <w:pStyle w:val="ListParagraph"/>
        <w:spacing w:after="0"/>
        <w:ind w:left="851"/>
        <w:jc w:val="both"/>
        <w:rPr>
          <w:rFonts w:ascii="Times New Roman" w:hAnsi="Times New Roman" w:cs="Times New Roman"/>
          <w:sz w:val="24"/>
          <w:lang w:val="en-US"/>
        </w:rPr>
      </w:pPr>
    </w:p>
    <w:p w:rsidR="002D1C6B" w:rsidRDefault="002D1C6B" w:rsidP="00780DDF">
      <w:pPr>
        <w:pStyle w:val="ListParagraph"/>
        <w:spacing w:after="0"/>
        <w:ind w:left="851"/>
        <w:jc w:val="both"/>
        <w:rPr>
          <w:rFonts w:ascii="Times New Roman" w:hAnsi="Times New Roman" w:cs="Times New Roman"/>
          <w:sz w:val="24"/>
          <w:lang w:val="en-US"/>
        </w:rPr>
        <w:sectPr w:rsidR="002D1C6B" w:rsidSect="00EC0108">
          <w:pgSz w:w="18711" w:h="12191" w:orient="landscape" w:code="129"/>
          <w:pgMar w:top="1361" w:right="1440" w:bottom="964" w:left="1134" w:header="709" w:footer="709" w:gutter="0"/>
          <w:cols w:space="708"/>
          <w:docGrid w:linePitch="360"/>
        </w:sectPr>
      </w:pPr>
    </w:p>
    <w:p w:rsidR="00780DDF" w:rsidRPr="00780DDF" w:rsidRDefault="00780DDF" w:rsidP="002D1C6B">
      <w:pPr>
        <w:pStyle w:val="ListParagraph"/>
        <w:spacing w:after="0" w:line="360" w:lineRule="auto"/>
        <w:ind w:left="851" w:firstLine="850"/>
        <w:jc w:val="both"/>
        <w:rPr>
          <w:rFonts w:ascii="Times New Roman" w:hAnsi="Times New Roman" w:cs="Times New Roman"/>
          <w:sz w:val="24"/>
          <w:lang w:val="en-US"/>
        </w:rPr>
      </w:pPr>
      <w:proofErr w:type="gramStart"/>
      <w:r w:rsidRPr="00780DDF">
        <w:rPr>
          <w:rFonts w:ascii="Times New Roman" w:hAnsi="Times New Roman" w:cs="Times New Roman"/>
          <w:sz w:val="24"/>
          <w:lang w:val="en-US"/>
        </w:rPr>
        <w:lastRenderedPageBreak/>
        <w:t>Pada hasil ana</w:t>
      </w:r>
      <w:r w:rsidR="002D1C6B">
        <w:rPr>
          <w:rFonts w:ascii="Times New Roman" w:hAnsi="Times New Roman" w:cs="Times New Roman"/>
          <w:sz w:val="24"/>
          <w:lang w:val="en-US"/>
        </w:rPr>
        <w:t>l</w:t>
      </w:r>
      <w:r w:rsidRPr="00780DDF">
        <w:rPr>
          <w:rFonts w:ascii="Times New Roman" w:hAnsi="Times New Roman" w:cs="Times New Roman"/>
          <w:sz w:val="24"/>
          <w:lang w:val="en-US"/>
        </w:rPr>
        <w:t>isa kebutuhan untuk tahun 201</w:t>
      </w:r>
      <w:r w:rsidR="001E55FA">
        <w:rPr>
          <w:rFonts w:ascii="Times New Roman" w:hAnsi="Times New Roman" w:cs="Times New Roman"/>
          <w:sz w:val="24"/>
          <w:lang w:val="en-US"/>
        </w:rPr>
        <w:t>8</w:t>
      </w:r>
      <w:r w:rsidRPr="00780DDF">
        <w:rPr>
          <w:rFonts w:ascii="Times New Roman" w:hAnsi="Times New Roman" w:cs="Times New Roman"/>
          <w:sz w:val="24"/>
          <w:lang w:val="en-US"/>
        </w:rPr>
        <w:t xml:space="preserve">, terdapat beberapa kegiatan yang </w:t>
      </w:r>
      <w:r w:rsidR="001E55FA">
        <w:rPr>
          <w:rFonts w:ascii="Times New Roman" w:hAnsi="Times New Roman" w:cs="Times New Roman"/>
          <w:sz w:val="24"/>
          <w:lang w:val="en-US"/>
        </w:rPr>
        <w:t>yang di-</w:t>
      </w:r>
      <w:r w:rsidR="001E55FA" w:rsidRPr="001E55FA">
        <w:rPr>
          <w:rFonts w:ascii="Times New Roman" w:hAnsi="Times New Roman" w:cs="Times New Roman"/>
          <w:i/>
          <w:sz w:val="24"/>
          <w:lang w:val="en-US"/>
        </w:rPr>
        <w:t>merger</w:t>
      </w:r>
      <w:r w:rsidR="001E55FA">
        <w:rPr>
          <w:rFonts w:ascii="Times New Roman" w:hAnsi="Times New Roman" w:cs="Times New Roman"/>
          <w:sz w:val="24"/>
          <w:lang w:val="en-US"/>
        </w:rPr>
        <w:t xml:space="preserve"> atau dijadikan dalam satu Program/kegiatan </w:t>
      </w:r>
      <w:r w:rsidR="001E55FA" w:rsidRPr="00780DDF">
        <w:rPr>
          <w:rFonts w:ascii="Times New Roman" w:hAnsi="Times New Roman" w:cs="Times New Roman"/>
          <w:sz w:val="24"/>
          <w:lang w:val="en-US"/>
        </w:rPr>
        <w:t>karena untuk menyesuaikan penilaian penanggung jawab program</w:t>
      </w:r>
      <w:r w:rsidR="001E55FA">
        <w:rPr>
          <w:rFonts w:ascii="Times New Roman" w:hAnsi="Times New Roman" w:cs="Times New Roman"/>
          <w:sz w:val="24"/>
          <w:lang w:val="en-US"/>
        </w:rPr>
        <w:t>.</w:t>
      </w:r>
      <w:proofErr w:type="gramEnd"/>
      <w:r w:rsidR="001E55FA">
        <w:rPr>
          <w:rFonts w:ascii="Times New Roman" w:hAnsi="Times New Roman" w:cs="Times New Roman"/>
          <w:sz w:val="24"/>
          <w:lang w:val="en-US"/>
        </w:rPr>
        <w:t xml:space="preserve"> Program/kegiatan tersebut </w:t>
      </w:r>
      <w:proofErr w:type="gramStart"/>
      <w:r w:rsidR="001E55FA">
        <w:rPr>
          <w:rFonts w:ascii="Times New Roman" w:hAnsi="Times New Roman" w:cs="Times New Roman"/>
          <w:sz w:val="24"/>
          <w:lang w:val="en-US"/>
        </w:rPr>
        <w:t xml:space="preserve">adalah </w:t>
      </w:r>
      <w:r w:rsidRPr="00780DDF">
        <w:rPr>
          <w:rFonts w:ascii="Times New Roman" w:hAnsi="Times New Roman" w:cs="Times New Roman"/>
          <w:sz w:val="24"/>
          <w:lang w:val="en-US"/>
        </w:rPr>
        <w:t>:</w:t>
      </w:r>
      <w:proofErr w:type="gramEnd"/>
    </w:p>
    <w:p w:rsidR="001E55FA" w:rsidRDefault="001E55FA" w:rsidP="002D1C6B">
      <w:pPr>
        <w:pStyle w:val="ListParagraph"/>
        <w:numPr>
          <w:ilvl w:val="1"/>
          <w:numId w:val="36"/>
        </w:numPr>
        <w:spacing w:after="0" w:line="360" w:lineRule="auto"/>
        <w:ind w:left="1276"/>
        <w:jc w:val="both"/>
        <w:rPr>
          <w:rFonts w:ascii="Times New Roman" w:hAnsi="Times New Roman" w:cs="Times New Roman"/>
          <w:sz w:val="24"/>
          <w:lang w:val="en-US"/>
        </w:rPr>
      </w:pPr>
      <w:r>
        <w:rPr>
          <w:rFonts w:ascii="Times New Roman" w:hAnsi="Times New Roman" w:cs="Times New Roman"/>
          <w:sz w:val="24"/>
          <w:lang w:val="en-US"/>
        </w:rPr>
        <w:t xml:space="preserve">Kegiatan </w:t>
      </w:r>
      <w:r w:rsidRPr="001E55FA">
        <w:rPr>
          <w:rFonts w:ascii="Times New Roman" w:hAnsi="Times New Roman" w:cs="Times New Roman"/>
          <w:sz w:val="24"/>
          <w:lang w:val="en-US"/>
        </w:rPr>
        <w:t>Pelayanan Administrasi dan Operasional Perkantoran</w:t>
      </w:r>
      <w:r>
        <w:rPr>
          <w:rFonts w:ascii="Times New Roman" w:hAnsi="Times New Roman" w:cs="Times New Roman"/>
          <w:sz w:val="24"/>
          <w:lang w:val="en-US"/>
        </w:rPr>
        <w:t xml:space="preserve"> ;</w:t>
      </w:r>
    </w:p>
    <w:p w:rsidR="001E55FA" w:rsidRDefault="001E55FA" w:rsidP="002D1C6B">
      <w:pPr>
        <w:pStyle w:val="ListParagraph"/>
        <w:numPr>
          <w:ilvl w:val="1"/>
          <w:numId w:val="36"/>
        </w:numPr>
        <w:spacing w:after="0" w:line="360" w:lineRule="auto"/>
        <w:ind w:left="1276"/>
        <w:jc w:val="both"/>
        <w:rPr>
          <w:rFonts w:ascii="Times New Roman" w:hAnsi="Times New Roman" w:cs="Times New Roman"/>
          <w:sz w:val="24"/>
          <w:lang w:val="en-US"/>
        </w:rPr>
      </w:pPr>
      <w:r>
        <w:rPr>
          <w:rFonts w:ascii="Times New Roman" w:hAnsi="Times New Roman" w:cs="Times New Roman"/>
          <w:sz w:val="24"/>
          <w:lang w:val="en-US"/>
        </w:rPr>
        <w:t xml:space="preserve">Kegiatan </w:t>
      </w:r>
      <w:r w:rsidRPr="001E55FA">
        <w:rPr>
          <w:rFonts w:ascii="Times New Roman" w:hAnsi="Times New Roman" w:cs="Times New Roman"/>
          <w:sz w:val="24"/>
          <w:lang w:val="en-US"/>
        </w:rPr>
        <w:t xml:space="preserve">Pembangunan/Pengadaan dan Rehabilitasi Sarana dan Prasarana Aparatur </w:t>
      </w:r>
      <w:r>
        <w:rPr>
          <w:rFonts w:ascii="Times New Roman" w:hAnsi="Times New Roman" w:cs="Times New Roman"/>
          <w:sz w:val="24"/>
          <w:lang w:val="en-US"/>
        </w:rPr>
        <w:t>; dan</w:t>
      </w:r>
    </w:p>
    <w:p w:rsidR="001E55FA" w:rsidRDefault="001E55FA" w:rsidP="002D1C6B">
      <w:pPr>
        <w:pStyle w:val="ListParagraph"/>
        <w:numPr>
          <w:ilvl w:val="1"/>
          <w:numId w:val="36"/>
        </w:numPr>
        <w:spacing w:after="0" w:line="360" w:lineRule="auto"/>
        <w:ind w:left="1276"/>
        <w:jc w:val="both"/>
        <w:rPr>
          <w:rFonts w:ascii="Times New Roman" w:hAnsi="Times New Roman" w:cs="Times New Roman"/>
          <w:sz w:val="24"/>
          <w:lang w:val="en-US"/>
        </w:rPr>
      </w:pPr>
      <w:r w:rsidRPr="001E55FA">
        <w:rPr>
          <w:rFonts w:ascii="Times New Roman" w:hAnsi="Times New Roman" w:cs="Times New Roman"/>
          <w:sz w:val="24"/>
          <w:lang w:val="en-US"/>
        </w:rPr>
        <w:t>Pemeliharaan Rutin/Berkala Sarana dan Prasarana Aparatur</w:t>
      </w:r>
      <w:r>
        <w:rPr>
          <w:rFonts w:ascii="Times New Roman" w:hAnsi="Times New Roman" w:cs="Times New Roman"/>
          <w:sz w:val="24"/>
          <w:lang w:val="en-US"/>
        </w:rPr>
        <w:t>.</w:t>
      </w:r>
    </w:p>
    <w:p w:rsidR="00780DDF" w:rsidRDefault="00780DDF" w:rsidP="00780DDF">
      <w:pPr>
        <w:pStyle w:val="ListParagraph"/>
        <w:spacing w:after="0"/>
        <w:ind w:left="851"/>
        <w:jc w:val="both"/>
        <w:rPr>
          <w:rFonts w:ascii="Times New Roman" w:hAnsi="Times New Roman" w:cs="Times New Roman"/>
          <w:sz w:val="24"/>
          <w:lang w:val="en-US"/>
        </w:rPr>
        <w:sectPr w:rsidR="00780DDF" w:rsidSect="002D1C6B">
          <w:pgSz w:w="12191" w:h="18711" w:code="129"/>
          <w:pgMar w:top="1440" w:right="964" w:bottom="1134" w:left="1361" w:header="709" w:footer="709" w:gutter="0"/>
          <w:cols w:space="708"/>
          <w:docGrid w:linePitch="360"/>
        </w:sectPr>
      </w:pPr>
    </w:p>
    <w:p w:rsidR="002D1C6B" w:rsidRDefault="002D1C6B" w:rsidP="002D1C6B">
      <w:pPr>
        <w:spacing w:after="0"/>
        <w:jc w:val="center"/>
        <w:rPr>
          <w:rFonts w:ascii="Times New Roman" w:hAnsi="Times New Roman" w:cs="Times New Roman"/>
          <w:b/>
          <w:sz w:val="24"/>
          <w:lang w:val="en-US"/>
        </w:rPr>
      </w:pPr>
      <w:r>
        <w:rPr>
          <w:rFonts w:ascii="Times New Roman" w:hAnsi="Times New Roman" w:cs="Times New Roman"/>
          <w:b/>
          <w:sz w:val="24"/>
          <w:lang w:val="en-US"/>
        </w:rPr>
        <w:lastRenderedPageBreak/>
        <w:t>BAB III</w:t>
      </w:r>
    </w:p>
    <w:p w:rsidR="00E51937" w:rsidRDefault="00E51937" w:rsidP="002D1C6B">
      <w:pPr>
        <w:spacing w:after="0"/>
        <w:jc w:val="center"/>
        <w:rPr>
          <w:rFonts w:ascii="Times New Roman" w:hAnsi="Times New Roman" w:cs="Times New Roman"/>
          <w:b/>
          <w:sz w:val="24"/>
          <w:lang w:val="en-US"/>
        </w:rPr>
      </w:pPr>
      <w:r w:rsidRPr="002D1C6B">
        <w:rPr>
          <w:rFonts w:ascii="Times New Roman" w:hAnsi="Times New Roman" w:cs="Times New Roman"/>
          <w:b/>
          <w:sz w:val="24"/>
          <w:lang w:val="en-US"/>
        </w:rPr>
        <w:t>TUJUAN, SASARAN</w:t>
      </w:r>
      <w:proofErr w:type="gramStart"/>
      <w:r w:rsidRPr="002D1C6B">
        <w:rPr>
          <w:rFonts w:ascii="Times New Roman" w:hAnsi="Times New Roman" w:cs="Times New Roman"/>
          <w:b/>
          <w:sz w:val="24"/>
          <w:lang w:val="en-US"/>
        </w:rPr>
        <w:t>,  PROGRAM</w:t>
      </w:r>
      <w:proofErr w:type="gramEnd"/>
      <w:r w:rsidRPr="002D1C6B">
        <w:rPr>
          <w:rFonts w:ascii="Times New Roman" w:hAnsi="Times New Roman" w:cs="Times New Roman"/>
          <w:b/>
          <w:sz w:val="24"/>
          <w:lang w:val="en-US"/>
        </w:rPr>
        <w:t xml:space="preserve"> DAN KEGIATAN</w:t>
      </w:r>
    </w:p>
    <w:p w:rsidR="002D1C6B" w:rsidRPr="002D1C6B" w:rsidRDefault="002D1C6B" w:rsidP="002D1C6B">
      <w:pPr>
        <w:spacing w:after="0"/>
        <w:jc w:val="center"/>
        <w:rPr>
          <w:rFonts w:ascii="Times New Roman" w:hAnsi="Times New Roman" w:cs="Times New Roman"/>
          <w:b/>
          <w:sz w:val="24"/>
          <w:lang w:val="en-US"/>
        </w:rPr>
      </w:pPr>
    </w:p>
    <w:p w:rsidR="00C32CE1" w:rsidRPr="00780DDF" w:rsidRDefault="00E51937" w:rsidP="002D1C6B">
      <w:pPr>
        <w:pStyle w:val="ListParagraph"/>
        <w:numPr>
          <w:ilvl w:val="0"/>
          <w:numId w:val="6"/>
        </w:numPr>
        <w:spacing w:after="0" w:line="360" w:lineRule="auto"/>
        <w:ind w:left="851" w:hanging="218"/>
        <w:jc w:val="both"/>
        <w:rPr>
          <w:rFonts w:ascii="Times New Roman" w:hAnsi="Times New Roman" w:cs="Times New Roman"/>
          <w:sz w:val="24"/>
          <w:lang w:val="en-US"/>
        </w:rPr>
      </w:pPr>
      <w:r w:rsidRPr="007E2297">
        <w:rPr>
          <w:rFonts w:ascii="Times New Roman" w:hAnsi="Times New Roman" w:cs="Times New Roman"/>
          <w:b/>
          <w:sz w:val="24"/>
          <w:lang w:val="en-US"/>
        </w:rPr>
        <w:t>Telaahan terhadap Kebijakan Nasional</w:t>
      </w:r>
    </w:p>
    <w:p w:rsidR="00780DDF" w:rsidRPr="00D02EF9" w:rsidRDefault="00780DDF" w:rsidP="002D1C6B">
      <w:pPr>
        <w:pStyle w:val="ListParagraph"/>
        <w:spacing w:after="0" w:line="360" w:lineRule="auto"/>
        <w:ind w:left="851" w:firstLine="850"/>
        <w:jc w:val="both"/>
        <w:rPr>
          <w:rFonts w:ascii="Times New Roman" w:hAnsi="Times New Roman" w:cs="Times New Roman"/>
          <w:sz w:val="24"/>
          <w:lang w:val="en-US"/>
        </w:rPr>
      </w:pPr>
      <w:proofErr w:type="gramStart"/>
      <w:r w:rsidRPr="001E55FA">
        <w:rPr>
          <w:rFonts w:ascii="Times New Roman" w:hAnsi="Times New Roman" w:cs="Times New Roman"/>
          <w:sz w:val="24"/>
          <w:lang w:val="en-US"/>
        </w:rPr>
        <w:t>Pembangunan nasional merupakan upaya semua komponen bangsa yang dilaksanakan dalam rangka mencapai tujuan bernegara sebagaimana diamanatkan oleh Undang Undang Dasar Negara Republik Indonesia Tahun 1945 dan berdasarkan Pancasila.</w:t>
      </w:r>
      <w:proofErr w:type="gramEnd"/>
      <w:r w:rsidRPr="001E55FA">
        <w:rPr>
          <w:rFonts w:ascii="Times New Roman" w:hAnsi="Times New Roman" w:cs="Times New Roman"/>
          <w:sz w:val="24"/>
          <w:lang w:val="en-US"/>
        </w:rPr>
        <w:t xml:space="preserve"> </w:t>
      </w:r>
      <w:proofErr w:type="gramStart"/>
      <w:r w:rsidRPr="001E55FA">
        <w:rPr>
          <w:rFonts w:ascii="Times New Roman" w:hAnsi="Times New Roman" w:cs="Times New Roman"/>
          <w:sz w:val="24"/>
          <w:lang w:val="en-US"/>
        </w:rPr>
        <w:t>Pencapaian tujuan ini dilaksanakan secara bertahap, mulai dari jangka panjang, jangka menengah, hingga tahunan.</w:t>
      </w:r>
      <w:proofErr w:type="gramEnd"/>
      <w:r w:rsidRPr="001E55FA">
        <w:rPr>
          <w:rFonts w:ascii="Times New Roman" w:hAnsi="Times New Roman" w:cs="Times New Roman"/>
          <w:sz w:val="24"/>
          <w:lang w:val="en-US"/>
        </w:rPr>
        <w:t xml:space="preserve"> Rencana Pembangunan Jangka Panjang Nasional 2005-2025 menggariskan Visi Indonesia tahun 2025 yaitu INDONESIA YANG MANDIRI, MAJU, ADIL DAN MAKMUR yang pelaksanaannya dibagi ke dalam 4 (empat) tahap pembangunan jangka menengah.</w:t>
      </w:r>
      <w:r w:rsidRPr="00780DDF">
        <w:rPr>
          <w:rFonts w:ascii="Times New Roman" w:hAnsi="Times New Roman" w:cs="Times New Roman"/>
          <w:color w:val="C00000"/>
          <w:sz w:val="24"/>
          <w:lang w:val="en-US"/>
        </w:rPr>
        <w:t xml:space="preserve"> </w:t>
      </w:r>
      <w:r w:rsidRPr="00D02EF9">
        <w:rPr>
          <w:rFonts w:ascii="Times New Roman" w:hAnsi="Times New Roman" w:cs="Times New Roman"/>
          <w:sz w:val="24"/>
          <w:lang w:val="en-US"/>
        </w:rPr>
        <w:t>Pembangunan tahun 201</w:t>
      </w:r>
      <w:r w:rsidR="001E55FA" w:rsidRPr="00D02EF9">
        <w:rPr>
          <w:rFonts w:ascii="Times New Roman" w:hAnsi="Times New Roman" w:cs="Times New Roman"/>
          <w:sz w:val="24"/>
          <w:lang w:val="en-US"/>
        </w:rPr>
        <w:t>8</w:t>
      </w:r>
      <w:r w:rsidRPr="00D02EF9">
        <w:rPr>
          <w:rFonts w:ascii="Times New Roman" w:hAnsi="Times New Roman" w:cs="Times New Roman"/>
          <w:sz w:val="24"/>
          <w:lang w:val="en-US"/>
        </w:rPr>
        <w:t xml:space="preserve"> berada pada tahap jangka menengah yang ke-empat yang arahnya digariskan dalam Rencana Pembangunan Jangka Menengah Nasional (RPJMN) 2015-2019 dengan visi    </w:t>
      </w:r>
      <w:proofErr w:type="gramStart"/>
      <w:r w:rsidRPr="00D02EF9">
        <w:rPr>
          <w:rFonts w:ascii="Times New Roman" w:hAnsi="Times New Roman" w:cs="Times New Roman"/>
          <w:sz w:val="24"/>
          <w:lang w:val="en-US"/>
        </w:rPr>
        <w:t>MEWUJUDKAN  INDONESIA</w:t>
      </w:r>
      <w:proofErr w:type="gramEnd"/>
      <w:r w:rsidRPr="00D02EF9">
        <w:rPr>
          <w:rFonts w:ascii="Times New Roman" w:hAnsi="Times New Roman" w:cs="Times New Roman"/>
          <w:sz w:val="24"/>
          <w:lang w:val="en-US"/>
        </w:rPr>
        <w:t xml:space="preserve">  YANG BERDAULAT, MAKMUR, DAN BERKEPRIBADIAN BERLANDASKAN GOTONG ROYONG.</w:t>
      </w:r>
    </w:p>
    <w:p w:rsidR="00780DDF" w:rsidRPr="00D02EF9" w:rsidRDefault="00780DDF" w:rsidP="002D1C6B">
      <w:pPr>
        <w:pStyle w:val="ListParagraph"/>
        <w:spacing w:before="120" w:after="0" w:line="360" w:lineRule="auto"/>
        <w:ind w:left="851" w:firstLine="851"/>
        <w:jc w:val="both"/>
        <w:rPr>
          <w:rFonts w:ascii="Times New Roman" w:hAnsi="Times New Roman" w:cs="Times New Roman"/>
          <w:sz w:val="24"/>
          <w:lang w:val="en-US"/>
        </w:rPr>
      </w:pPr>
      <w:proofErr w:type="gramStart"/>
      <w:r w:rsidRPr="00D02EF9">
        <w:rPr>
          <w:rFonts w:ascii="Times New Roman" w:hAnsi="Times New Roman" w:cs="Times New Roman"/>
          <w:sz w:val="24"/>
          <w:lang w:val="en-US"/>
        </w:rPr>
        <w:t xml:space="preserve">Sehubungan dengan tugas pokok dan fungsi </w:t>
      </w:r>
      <w:r w:rsidR="00D02EF9" w:rsidRPr="00D02EF9">
        <w:rPr>
          <w:rFonts w:ascii="Times New Roman" w:hAnsi="Times New Roman" w:cs="Times New Roman"/>
          <w:sz w:val="24"/>
          <w:lang w:val="en-US"/>
        </w:rPr>
        <w:t>Kelurahan</w:t>
      </w:r>
      <w:r w:rsidRPr="00D02EF9">
        <w:rPr>
          <w:rFonts w:ascii="Times New Roman" w:hAnsi="Times New Roman" w:cs="Times New Roman"/>
          <w:sz w:val="24"/>
          <w:lang w:val="en-US"/>
        </w:rPr>
        <w:t xml:space="preserve"> maka Prioritas Nasional yang berkaitan langsung adalah </w:t>
      </w:r>
      <w:r w:rsidR="00D02EF9" w:rsidRPr="00D02EF9">
        <w:rPr>
          <w:rFonts w:ascii="Times New Roman" w:hAnsi="Times New Roman" w:cs="Times New Roman"/>
          <w:sz w:val="24"/>
          <w:lang w:val="en-US"/>
        </w:rPr>
        <w:t>Kesejahteraan Rakyat</w:t>
      </w:r>
      <w:r w:rsidRPr="00D02EF9">
        <w:rPr>
          <w:rFonts w:ascii="Times New Roman" w:hAnsi="Times New Roman" w:cs="Times New Roman"/>
          <w:sz w:val="24"/>
          <w:lang w:val="en-US"/>
        </w:rPr>
        <w:t>.</w:t>
      </w:r>
      <w:proofErr w:type="gramEnd"/>
    </w:p>
    <w:p w:rsidR="00780DDF" w:rsidRPr="00780DDF" w:rsidRDefault="00780DDF" w:rsidP="002D1C6B">
      <w:pPr>
        <w:pStyle w:val="ListParagraph"/>
        <w:spacing w:after="0"/>
        <w:ind w:left="851" w:firstLine="850"/>
        <w:jc w:val="both"/>
        <w:rPr>
          <w:rFonts w:ascii="Times New Roman" w:hAnsi="Times New Roman" w:cs="Times New Roman"/>
          <w:color w:val="C00000"/>
          <w:sz w:val="24"/>
          <w:lang w:val="en-US"/>
        </w:rPr>
      </w:pPr>
    </w:p>
    <w:p w:rsidR="00C32CE1" w:rsidRPr="007E2297" w:rsidRDefault="00E51937" w:rsidP="002D1C6B">
      <w:pPr>
        <w:pStyle w:val="ListParagraph"/>
        <w:numPr>
          <w:ilvl w:val="0"/>
          <w:numId w:val="6"/>
        </w:numPr>
        <w:spacing w:after="0" w:line="360" w:lineRule="auto"/>
        <w:ind w:left="851" w:hanging="218"/>
        <w:jc w:val="both"/>
        <w:rPr>
          <w:rFonts w:ascii="Times New Roman" w:hAnsi="Times New Roman" w:cs="Times New Roman"/>
          <w:b/>
          <w:sz w:val="24"/>
          <w:lang w:val="en-US"/>
        </w:rPr>
      </w:pPr>
      <w:r w:rsidRPr="007E2297">
        <w:rPr>
          <w:rFonts w:ascii="Times New Roman" w:hAnsi="Times New Roman" w:cs="Times New Roman"/>
          <w:b/>
          <w:sz w:val="24"/>
          <w:lang w:val="en-US"/>
        </w:rPr>
        <w:t>Tujuan dan sasaran Renja  SKPD</w:t>
      </w:r>
    </w:p>
    <w:p w:rsidR="00312B09" w:rsidRDefault="007E2297" w:rsidP="002D1C6B">
      <w:pPr>
        <w:pStyle w:val="ListParagraph"/>
        <w:numPr>
          <w:ilvl w:val="1"/>
          <w:numId w:val="39"/>
        </w:numPr>
        <w:spacing w:before="120" w:after="0" w:line="360" w:lineRule="auto"/>
        <w:ind w:left="1560" w:hanging="644"/>
        <w:contextualSpacing w:val="0"/>
        <w:jc w:val="both"/>
        <w:rPr>
          <w:rFonts w:ascii="Times New Roman" w:hAnsi="Times New Roman" w:cs="Times New Roman"/>
          <w:b/>
          <w:sz w:val="24"/>
          <w:lang w:val="en-US"/>
        </w:rPr>
      </w:pPr>
      <w:r w:rsidRPr="002D1C6B">
        <w:rPr>
          <w:rFonts w:ascii="Times New Roman" w:hAnsi="Times New Roman" w:cs="Times New Roman"/>
          <w:b/>
          <w:sz w:val="24"/>
          <w:lang w:val="en-US"/>
        </w:rPr>
        <w:t>Tujuan</w:t>
      </w:r>
    </w:p>
    <w:p w:rsidR="002D1C6B" w:rsidRPr="002D1C6B" w:rsidRDefault="002D1C6B" w:rsidP="002D1C6B">
      <w:pPr>
        <w:pStyle w:val="ListParagraph"/>
        <w:numPr>
          <w:ilvl w:val="1"/>
          <w:numId w:val="42"/>
        </w:numPr>
        <w:spacing w:before="120" w:after="0" w:line="360" w:lineRule="auto"/>
        <w:ind w:left="1985"/>
        <w:jc w:val="both"/>
        <w:rPr>
          <w:rFonts w:ascii="Times New Roman" w:hAnsi="Times New Roman" w:cs="Times New Roman"/>
          <w:sz w:val="24"/>
          <w:lang w:val="en-US"/>
        </w:rPr>
      </w:pPr>
      <w:r w:rsidRPr="002D1C6B">
        <w:rPr>
          <w:rFonts w:ascii="Times New Roman" w:hAnsi="Times New Roman" w:cs="Times New Roman"/>
          <w:sz w:val="24"/>
          <w:lang w:val="en-US"/>
        </w:rPr>
        <w:t>Meningkatnya aspirasi, krativitas dan kemandirian masyarakat dalam pembangunan;</w:t>
      </w:r>
    </w:p>
    <w:p w:rsidR="002D1C6B" w:rsidRPr="002D1C6B" w:rsidRDefault="002D1C6B" w:rsidP="002D1C6B">
      <w:pPr>
        <w:pStyle w:val="ListParagraph"/>
        <w:numPr>
          <w:ilvl w:val="1"/>
          <w:numId w:val="42"/>
        </w:numPr>
        <w:spacing w:before="120" w:after="0" w:line="360" w:lineRule="auto"/>
        <w:ind w:left="1985"/>
        <w:jc w:val="both"/>
        <w:rPr>
          <w:rFonts w:ascii="Times New Roman" w:hAnsi="Times New Roman" w:cs="Times New Roman"/>
          <w:sz w:val="24"/>
          <w:lang w:val="en-US"/>
        </w:rPr>
      </w:pPr>
      <w:r w:rsidRPr="002D1C6B">
        <w:rPr>
          <w:rFonts w:ascii="Times New Roman" w:hAnsi="Times New Roman" w:cs="Times New Roman"/>
          <w:sz w:val="24"/>
          <w:lang w:val="en-US"/>
        </w:rPr>
        <w:t>Terciptanya pemerintahan yang dinamis didukung aparat yang profesional sehingga dapat memberikan pelayanan kepada masyarakat sesuai dengan standar pelayanan publik dan standar operasional prosedur yang telah ditetapkan;</w:t>
      </w:r>
    </w:p>
    <w:p w:rsidR="002D1C6B" w:rsidRPr="002D1C6B" w:rsidRDefault="002D1C6B" w:rsidP="002D1C6B">
      <w:pPr>
        <w:pStyle w:val="ListParagraph"/>
        <w:numPr>
          <w:ilvl w:val="1"/>
          <w:numId w:val="42"/>
        </w:numPr>
        <w:spacing w:before="120" w:after="0" w:line="360" w:lineRule="auto"/>
        <w:ind w:left="1985"/>
        <w:contextualSpacing w:val="0"/>
        <w:jc w:val="both"/>
        <w:rPr>
          <w:rFonts w:ascii="Times New Roman" w:hAnsi="Times New Roman" w:cs="Times New Roman"/>
          <w:sz w:val="24"/>
          <w:lang w:val="en-US"/>
        </w:rPr>
      </w:pPr>
      <w:r w:rsidRPr="002D1C6B">
        <w:rPr>
          <w:rFonts w:ascii="Times New Roman" w:hAnsi="Times New Roman" w:cs="Times New Roman"/>
          <w:sz w:val="24"/>
          <w:lang w:val="en-US"/>
        </w:rPr>
        <w:t>Meningkatnya keberdayaan kelembagaan  masyarakat terutama LKMD, RT , RW dan PKK dan lembaga lainnya</w:t>
      </w:r>
    </w:p>
    <w:p w:rsidR="002D1C6B" w:rsidRPr="002D1C6B" w:rsidRDefault="002D1C6B" w:rsidP="002D1C6B">
      <w:pPr>
        <w:pStyle w:val="ListParagraph"/>
        <w:numPr>
          <w:ilvl w:val="1"/>
          <w:numId w:val="39"/>
        </w:numPr>
        <w:spacing w:before="120" w:after="0" w:line="360" w:lineRule="auto"/>
        <w:ind w:left="1560" w:hanging="644"/>
        <w:contextualSpacing w:val="0"/>
        <w:jc w:val="both"/>
        <w:rPr>
          <w:rFonts w:ascii="Times New Roman" w:hAnsi="Times New Roman" w:cs="Times New Roman"/>
          <w:b/>
          <w:sz w:val="24"/>
          <w:lang w:val="en-US"/>
        </w:rPr>
      </w:pPr>
      <w:r>
        <w:rPr>
          <w:rFonts w:ascii="Times New Roman" w:hAnsi="Times New Roman" w:cs="Times New Roman"/>
          <w:b/>
          <w:sz w:val="24"/>
          <w:lang w:val="en-US"/>
        </w:rPr>
        <w:t>Sasaran :</w:t>
      </w:r>
    </w:p>
    <w:p w:rsidR="00312B09" w:rsidRPr="00312B09" w:rsidRDefault="00312B09" w:rsidP="002D1C6B">
      <w:pPr>
        <w:pStyle w:val="ListParagraph"/>
        <w:numPr>
          <w:ilvl w:val="1"/>
          <w:numId w:val="6"/>
        </w:numPr>
        <w:spacing w:after="0" w:line="360" w:lineRule="auto"/>
        <w:ind w:left="1985" w:hanging="284"/>
        <w:jc w:val="both"/>
        <w:rPr>
          <w:rFonts w:ascii="Times New Roman" w:hAnsi="Times New Roman" w:cs="Times New Roman"/>
          <w:sz w:val="24"/>
          <w:lang w:val="en-US"/>
        </w:rPr>
      </w:pPr>
      <w:r w:rsidRPr="00312B09">
        <w:rPr>
          <w:rFonts w:ascii="Times New Roman" w:hAnsi="Times New Roman" w:cs="Times New Roman"/>
          <w:sz w:val="24"/>
          <w:lang w:val="en-US"/>
        </w:rPr>
        <w:t>Meningkatnya partisipasi dan kreativitas masyarakat dalam usulan perencanaan pembangunan;</w:t>
      </w:r>
    </w:p>
    <w:p w:rsidR="00312B09" w:rsidRPr="00312B09" w:rsidRDefault="00312B09" w:rsidP="002D1C6B">
      <w:pPr>
        <w:pStyle w:val="ListParagraph"/>
        <w:numPr>
          <w:ilvl w:val="1"/>
          <w:numId w:val="6"/>
        </w:numPr>
        <w:spacing w:after="0" w:line="360" w:lineRule="auto"/>
        <w:ind w:left="1985" w:hanging="284"/>
        <w:jc w:val="both"/>
        <w:rPr>
          <w:rFonts w:ascii="Times New Roman" w:hAnsi="Times New Roman" w:cs="Times New Roman"/>
          <w:sz w:val="24"/>
          <w:lang w:val="en-US"/>
        </w:rPr>
      </w:pPr>
      <w:r w:rsidRPr="00312B09">
        <w:rPr>
          <w:rFonts w:ascii="Times New Roman" w:hAnsi="Times New Roman" w:cs="Times New Roman"/>
          <w:sz w:val="24"/>
          <w:lang w:val="en-US"/>
        </w:rPr>
        <w:t>Meningkatnya pemahaman dan ketrampilan perangkat Kelurahan dalam memberikan pelayanan kepada masyarakat;</w:t>
      </w:r>
    </w:p>
    <w:p w:rsidR="00312B09" w:rsidRDefault="00312B09" w:rsidP="002D1C6B">
      <w:pPr>
        <w:pStyle w:val="ListParagraph"/>
        <w:numPr>
          <w:ilvl w:val="1"/>
          <w:numId w:val="6"/>
        </w:numPr>
        <w:spacing w:after="0" w:line="360" w:lineRule="auto"/>
        <w:ind w:left="1985" w:hanging="284"/>
        <w:jc w:val="both"/>
        <w:rPr>
          <w:rFonts w:ascii="Times New Roman" w:hAnsi="Times New Roman" w:cs="Times New Roman"/>
          <w:sz w:val="24"/>
          <w:lang w:val="en-US"/>
        </w:rPr>
      </w:pPr>
      <w:r w:rsidRPr="00312B09">
        <w:rPr>
          <w:rFonts w:ascii="Times New Roman" w:hAnsi="Times New Roman" w:cs="Times New Roman"/>
          <w:sz w:val="24"/>
          <w:lang w:val="en-US"/>
        </w:rPr>
        <w:t>Meningkatnya peran serta lembaga kemasyarakatan dalam pembangunan.</w:t>
      </w:r>
    </w:p>
    <w:p w:rsidR="00312B09" w:rsidRPr="00C32CE1" w:rsidRDefault="00312B09" w:rsidP="002D1C6B">
      <w:pPr>
        <w:pStyle w:val="ListParagraph"/>
        <w:spacing w:after="0"/>
        <w:ind w:left="851"/>
        <w:jc w:val="both"/>
        <w:rPr>
          <w:rFonts w:ascii="Times New Roman" w:hAnsi="Times New Roman" w:cs="Times New Roman"/>
          <w:sz w:val="24"/>
          <w:lang w:val="en-US"/>
        </w:rPr>
      </w:pPr>
    </w:p>
    <w:p w:rsidR="00E51937" w:rsidRPr="007E2297" w:rsidRDefault="00E51937" w:rsidP="002D1C6B">
      <w:pPr>
        <w:pStyle w:val="ListParagraph"/>
        <w:numPr>
          <w:ilvl w:val="0"/>
          <w:numId w:val="6"/>
        </w:numPr>
        <w:spacing w:after="0" w:line="360" w:lineRule="auto"/>
        <w:ind w:left="851" w:hanging="218"/>
        <w:jc w:val="both"/>
        <w:rPr>
          <w:rFonts w:ascii="Times New Roman" w:hAnsi="Times New Roman" w:cs="Times New Roman"/>
          <w:b/>
          <w:sz w:val="24"/>
          <w:lang w:val="en-US"/>
        </w:rPr>
      </w:pPr>
      <w:r w:rsidRPr="007E2297">
        <w:rPr>
          <w:rFonts w:ascii="Times New Roman" w:hAnsi="Times New Roman" w:cs="Times New Roman"/>
          <w:b/>
          <w:sz w:val="24"/>
          <w:lang w:val="en-US"/>
        </w:rPr>
        <w:t>Program dan Kegiatan</w:t>
      </w:r>
    </w:p>
    <w:p w:rsidR="00AD7AEF" w:rsidRDefault="00312B09" w:rsidP="002D1C6B">
      <w:pPr>
        <w:pStyle w:val="ListParagraph"/>
        <w:spacing w:before="120" w:after="0" w:line="360" w:lineRule="auto"/>
        <w:ind w:left="851"/>
        <w:contextualSpacing w:val="0"/>
        <w:jc w:val="both"/>
        <w:rPr>
          <w:rFonts w:ascii="Times New Roman" w:hAnsi="Times New Roman" w:cs="Times New Roman"/>
          <w:sz w:val="24"/>
          <w:lang w:val="en-US"/>
        </w:rPr>
      </w:pPr>
      <w:r w:rsidRPr="00312B09">
        <w:rPr>
          <w:rFonts w:ascii="Times New Roman" w:hAnsi="Times New Roman" w:cs="Times New Roman"/>
          <w:sz w:val="24"/>
          <w:lang w:val="en-US"/>
        </w:rPr>
        <w:t xml:space="preserve">Penyusunan Rencana Kerja SKPD Kelurahan Jogotrunan Tahun 2018 dituangkan pada beberapa program utama, </w:t>
      </w:r>
      <w:proofErr w:type="gramStart"/>
      <w:r w:rsidRPr="00312B09">
        <w:rPr>
          <w:rFonts w:ascii="Times New Roman" w:hAnsi="Times New Roman" w:cs="Times New Roman"/>
          <w:sz w:val="24"/>
          <w:lang w:val="en-US"/>
        </w:rPr>
        <w:t>sedangkan  pelaksanaan</w:t>
      </w:r>
      <w:proofErr w:type="gramEnd"/>
      <w:r w:rsidRPr="00312B09">
        <w:rPr>
          <w:rFonts w:ascii="Times New Roman" w:hAnsi="Times New Roman" w:cs="Times New Roman"/>
          <w:sz w:val="24"/>
          <w:lang w:val="en-US"/>
        </w:rPr>
        <w:t xml:space="preserve"> untuk mencapai sasaran adalah melalui  kegiatan-kegiatan sebagaimana yang terurai dibawah ini :</w:t>
      </w:r>
    </w:p>
    <w:p w:rsidR="002D1C6B" w:rsidRPr="002D1C6B" w:rsidRDefault="002D1C6B" w:rsidP="002D1C6B">
      <w:pPr>
        <w:pStyle w:val="ListParagraph"/>
        <w:spacing w:after="0"/>
        <w:ind w:left="851"/>
        <w:jc w:val="center"/>
        <w:rPr>
          <w:rFonts w:ascii="Times New Roman" w:hAnsi="Times New Roman" w:cs="Times New Roman"/>
          <w:sz w:val="24"/>
          <w:szCs w:val="24"/>
          <w:lang w:val="en-US"/>
        </w:rPr>
      </w:pPr>
      <w:r w:rsidRPr="002D1C6B">
        <w:rPr>
          <w:rFonts w:ascii="Times New Roman" w:hAnsi="Times New Roman" w:cs="Times New Roman"/>
          <w:sz w:val="24"/>
          <w:szCs w:val="24"/>
          <w:lang w:val="en-US"/>
        </w:rPr>
        <w:lastRenderedPageBreak/>
        <w:t>Tabel 3.</w:t>
      </w:r>
      <w:r w:rsidR="00C50AAC">
        <w:rPr>
          <w:rFonts w:ascii="Times New Roman" w:hAnsi="Times New Roman" w:cs="Times New Roman"/>
          <w:sz w:val="24"/>
          <w:szCs w:val="24"/>
          <w:lang w:val="en-US"/>
        </w:rPr>
        <w:t>4</w:t>
      </w:r>
      <w:r w:rsidRPr="002D1C6B">
        <w:rPr>
          <w:rFonts w:ascii="Times New Roman" w:hAnsi="Times New Roman" w:cs="Times New Roman"/>
          <w:sz w:val="24"/>
          <w:szCs w:val="24"/>
          <w:lang w:val="en-US"/>
        </w:rPr>
        <w:t xml:space="preserve"> </w:t>
      </w:r>
    </w:p>
    <w:p w:rsidR="00312B09" w:rsidRPr="002D1C6B" w:rsidRDefault="002D1C6B" w:rsidP="002D1C6B">
      <w:pPr>
        <w:pStyle w:val="ListParagraph"/>
        <w:spacing w:after="120"/>
        <w:ind w:left="851"/>
        <w:jc w:val="center"/>
        <w:rPr>
          <w:rFonts w:ascii="Times New Roman" w:hAnsi="Times New Roman" w:cs="Times New Roman"/>
          <w:sz w:val="24"/>
          <w:szCs w:val="24"/>
          <w:lang w:val="en-US"/>
        </w:rPr>
      </w:pPr>
      <w:r w:rsidRPr="002D1C6B">
        <w:rPr>
          <w:rFonts w:ascii="Times New Roman" w:hAnsi="Times New Roman" w:cs="Times New Roman"/>
          <w:sz w:val="24"/>
          <w:szCs w:val="24"/>
          <w:lang w:val="en-US"/>
        </w:rPr>
        <w:t>Program Utama dan Kegiatan SKPD Kelurahan Jogotrunan Kabupaten Lumajang Tahun 2018</w:t>
      </w:r>
    </w:p>
    <w:tbl>
      <w:tblPr>
        <w:tblW w:w="874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4003"/>
        <w:gridCol w:w="4146"/>
      </w:tblGrid>
      <w:tr w:rsidR="00312B09" w:rsidRPr="00AD7AEF" w:rsidTr="00531774">
        <w:trPr>
          <w:trHeight w:val="461"/>
        </w:trPr>
        <w:tc>
          <w:tcPr>
            <w:tcW w:w="591" w:type="dxa"/>
            <w:tcBorders>
              <w:top w:val="single" w:sz="4" w:space="0" w:color="auto"/>
              <w:left w:val="single" w:sz="4" w:space="0" w:color="auto"/>
              <w:bottom w:val="single" w:sz="4" w:space="0" w:color="auto"/>
            </w:tcBorders>
            <w:shd w:val="clear" w:color="auto" w:fill="FFC000"/>
            <w:vAlign w:val="center"/>
          </w:tcPr>
          <w:p w:rsidR="00312B09" w:rsidRPr="00AD7AEF" w:rsidRDefault="00312B09" w:rsidP="002C530B">
            <w:pPr>
              <w:tabs>
                <w:tab w:val="left" w:pos="1080"/>
              </w:tabs>
              <w:spacing w:after="0"/>
              <w:jc w:val="center"/>
              <w:rPr>
                <w:rFonts w:ascii="Times New Roman" w:eastAsia="Calibri" w:hAnsi="Times New Roman" w:cs="Times New Roman"/>
                <w:b/>
                <w:sz w:val="24"/>
                <w:szCs w:val="24"/>
                <w:lang w:val="pt-BR"/>
              </w:rPr>
            </w:pPr>
            <w:r w:rsidRPr="00AD7AEF">
              <w:rPr>
                <w:rFonts w:ascii="Times New Roman" w:eastAsia="Calibri" w:hAnsi="Times New Roman" w:cs="Times New Roman"/>
                <w:b/>
                <w:sz w:val="24"/>
                <w:szCs w:val="24"/>
                <w:lang w:val="pt-BR"/>
              </w:rPr>
              <w:t>NO</w:t>
            </w:r>
          </w:p>
        </w:tc>
        <w:tc>
          <w:tcPr>
            <w:tcW w:w="4003" w:type="dxa"/>
            <w:tcBorders>
              <w:top w:val="single" w:sz="4" w:space="0" w:color="auto"/>
              <w:bottom w:val="single" w:sz="4" w:space="0" w:color="auto"/>
            </w:tcBorders>
            <w:shd w:val="clear" w:color="auto" w:fill="FFC000"/>
            <w:vAlign w:val="center"/>
          </w:tcPr>
          <w:p w:rsidR="00312B09" w:rsidRPr="00AD7AEF" w:rsidRDefault="00312B09" w:rsidP="002C530B">
            <w:pPr>
              <w:tabs>
                <w:tab w:val="left" w:pos="1080"/>
              </w:tabs>
              <w:spacing w:after="0"/>
              <w:jc w:val="center"/>
              <w:rPr>
                <w:rFonts w:ascii="Times New Roman" w:eastAsia="Calibri" w:hAnsi="Times New Roman" w:cs="Times New Roman"/>
                <w:b/>
                <w:sz w:val="24"/>
                <w:szCs w:val="24"/>
                <w:lang w:val="pt-BR"/>
              </w:rPr>
            </w:pPr>
            <w:r w:rsidRPr="00AD7AEF">
              <w:rPr>
                <w:rFonts w:ascii="Times New Roman" w:eastAsia="Calibri" w:hAnsi="Times New Roman" w:cs="Times New Roman"/>
                <w:b/>
                <w:sz w:val="24"/>
                <w:szCs w:val="24"/>
                <w:lang w:val="pt-BR"/>
              </w:rPr>
              <w:t>PROGRAM UTAMA</w:t>
            </w:r>
          </w:p>
        </w:tc>
        <w:tc>
          <w:tcPr>
            <w:tcW w:w="4146" w:type="dxa"/>
            <w:tcBorders>
              <w:top w:val="single" w:sz="4" w:space="0" w:color="auto"/>
              <w:bottom w:val="single" w:sz="4" w:space="0" w:color="auto"/>
              <w:right w:val="single" w:sz="4" w:space="0" w:color="auto"/>
            </w:tcBorders>
            <w:shd w:val="clear" w:color="auto" w:fill="FFC000"/>
            <w:vAlign w:val="center"/>
          </w:tcPr>
          <w:p w:rsidR="00312B09" w:rsidRPr="00AD7AEF" w:rsidRDefault="00312B09" w:rsidP="002C530B">
            <w:pPr>
              <w:tabs>
                <w:tab w:val="left" w:pos="1080"/>
              </w:tabs>
              <w:spacing w:after="0"/>
              <w:jc w:val="center"/>
              <w:rPr>
                <w:rFonts w:ascii="Times New Roman" w:eastAsia="Calibri" w:hAnsi="Times New Roman" w:cs="Times New Roman"/>
                <w:b/>
                <w:sz w:val="24"/>
                <w:szCs w:val="24"/>
                <w:lang w:val="pt-BR"/>
              </w:rPr>
            </w:pPr>
            <w:r w:rsidRPr="00AD7AEF">
              <w:rPr>
                <w:rFonts w:ascii="Times New Roman" w:eastAsia="Calibri" w:hAnsi="Times New Roman" w:cs="Times New Roman"/>
                <w:b/>
                <w:sz w:val="24"/>
                <w:szCs w:val="24"/>
                <w:lang w:val="pt-BR"/>
              </w:rPr>
              <w:t>KEGIATAN</w:t>
            </w:r>
          </w:p>
        </w:tc>
      </w:tr>
      <w:tr w:rsidR="00312B09" w:rsidRPr="00AD7AEF" w:rsidTr="00531774">
        <w:trPr>
          <w:trHeight w:val="669"/>
        </w:trPr>
        <w:tc>
          <w:tcPr>
            <w:tcW w:w="591" w:type="dxa"/>
            <w:tcBorders>
              <w:top w:val="single" w:sz="4" w:space="0" w:color="auto"/>
              <w:bottom w:val="single" w:sz="4" w:space="0" w:color="auto"/>
            </w:tcBorders>
            <w:vAlign w:val="center"/>
          </w:tcPr>
          <w:p w:rsidR="00312B09" w:rsidRPr="00AD7AEF" w:rsidRDefault="00312B09" w:rsidP="00531774">
            <w:pPr>
              <w:tabs>
                <w:tab w:val="left" w:pos="1080"/>
              </w:tabs>
              <w:spacing w:after="0"/>
              <w:jc w:val="center"/>
              <w:rPr>
                <w:rFonts w:ascii="Times New Roman" w:eastAsia="Calibri" w:hAnsi="Times New Roman" w:cs="Times New Roman"/>
                <w:sz w:val="24"/>
                <w:szCs w:val="24"/>
                <w:lang w:val="pt-BR"/>
              </w:rPr>
            </w:pPr>
            <w:r w:rsidRPr="00AD7AEF">
              <w:rPr>
                <w:rFonts w:ascii="Times New Roman" w:eastAsia="Calibri" w:hAnsi="Times New Roman" w:cs="Times New Roman"/>
                <w:sz w:val="24"/>
                <w:szCs w:val="24"/>
                <w:lang w:val="pt-BR"/>
              </w:rPr>
              <w:t>1</w:t>
            </w:r>
          </w:p>
        </w:tc>
        <w:tc>
          <w:tcPr>
            <w:tcW w:w="4003" w:type="dxa"/>
            <w:tcBorders>
              <w:top w:val="single" w:sz="4" w:space="0" w:color="auto"/>
              <w:bottom w:val="single" w:sz="4" w:space="0" w:color="auto"/>
            </w:tcBorders>
            <w:vAlign w:val="center"/>
          </w:tcPr>
          <w:p w:rsidR="00312B09" w:rsidRPr="00AD7AEF" w:rsidRDefault="007E2297" w:rsidP="002C530B">
            <w:pPr>
              <w:spacing w:after="0"/>
              <w:rPr>
                <w:rFonts w:ascii="Times New Roman" w:eastAsia="Calibri" w:hAnsi="Times New Roman" w:cs="Times New Roman"/>
                <w:sz w:val="24"/>
                <w:szCs w:val="24"/>
                <w:lang w:val="pt-BR"/>
              </w:rPr>
            </w:pPr>
            <w:r w:rsidRPr="00AD7AEF">
              <w:rPr>
                <w:rFonts w:ascii="Times New Roman" w:eastAsia="Calibri" w:hAnsi="Times New Roman" w:cs="Times New Roman"/>
                <w:bCs/>
                <w:sz w:val="24"/>
                <w:szCs w:val="24"/>
              </w:rPr>
              <w:t>Perencanaan Pembangunan Daerah</w:t>
            </w:r>
          </w:p>
        </w:tc>
        <w:tc>
          <w:tcPr>
            <w:tcW w:w="4146" w:type="dxa"/>
            <w:tcBorders>
              <w:top w:val="single" w:sz="4" w:space="0" w:color="auto"/>
              <w:bottom w:val="single" w:sz="4" w:space="0" w:color="auto"/>
            </w:tcBorders>
            <w:vAlign w:val="center"/>
          </w:tcPr>
          <w:p w:rsidR="00312B09" w:rsidRPr="00AD7AEF" w:rsidRDefault="00312B09" w:rsidP="002C530B">
            <w:pPr>
              <w:tabs>
                <w:tab w:val="left" w:pos="1080"/>
              </w:tabs>
              <w:spacing w:after="0"/>
              <w:rPr>
                <w:rFonts w:ascii="Times New Roman" w:eastAsia="Calibri" w:hAnsi="Times New Roman" w:cs="Times New Roman"/>
                <w:sz w:val="24"/>
                <w:szCs w:val="24"/>
                <w:lang w:val="sv-SE"/>
              </w:rPr>
            </w:pPr>
            <w:r w:rsidRPr="00AD7AEF">
              <w:rPr>
                <w:rFonts w:ascii="Times New Roman" w:eastAsia="Calibri" w:hAnsi="Times New Roman" w:cs="Times New Roman"/>
                <w:sz w:val="24"/>
                <w:szCs w:val="24"/>
              </w:rPr>
              <w:t>Penyelenggaraan Musrenbang Kecamatan, Desa dan Kelurahan</w:t>
            </w:r>
          </w:p>
        </w:tc>
      </w:tr>
      <w:tr w:rsidR="00312B09" w:rsidRPr="00AD7AEF" w:rsidTr="00531774">
        <w:trPr>
          <w:trHeight w:val="669"/>
        </w:trPr>
        <w:tc>
          <w:tcPr>
            <w:tcW w:w="591" w:type="dxa"/>
            <w:tcBorders>
              <w:top w:val="single" w:sz="4" w:space="0" w:color="auto"/>
              <w:bottom w:val="single" w:sz="4" w:space="0" w:color="auto"/>
            </w:tcBorders>
            <w:vAlign w:val="center"/>
          </w:tcPr>
          <w:p w:rsidR="00312B09" w:rsidRPr="00AD7AEF" w:rsidRDefault="00312B09" w:rsidP="00531774">
            <w:pPr>
              <w:tabs>
                <w:tab w:val="left" w:pos="1080"/>
              </w:tabs>
              <w:spacing w:after="0"/>
              <w:jc w:val="center"/>
              <w:rPr>
                <w:rFonts w:ascii="Times New Roman" w:eastAsia="Calibri" w:hAnsi="Times New Roman" w:cs="Times New Roman"/>
                <w:sz w:val="24"/>
                <w:szCs w:val="24"/>
                <w:lang w:val="pt-BR"/>
              </w:rPr>
            </w:pPr>
            <w:r w:rsidRPr="00AD7AEF">
              <w:rPr>
                <w:rFonts w:ascii="Times New Roman" w:eastAsia="Calibri" w:hAnsi="Times New Roman" w:cs="Times New Roman"/>
                <w:sz w:val="24"/>
                <w:szCs w:val="24"/>
                <w:lang w:val="pt-BR"/>
              </w:rPr>
              <w:t>2</w:t>
            </w:r>
          </w:p>
        </w:tc>
        <w:tc>
          <w:tcPr>
            <w:tcW w:w="4003" w:type="dxa"/>
            <w:tcBorders>
              <w:top w:val="single" w:sz="4" w:space="0" w:color="auto"/>
              <w:bottom w:val="single" w:sz="4" w:space="0" w:color="auto"/>
            </w:tcBorders>
            <w:vAlign w:val="center"/>
          </w:tcPr>
          <w:p w:rsidR="00312B09" w:rsidRPr="00AD7AEF" w:rsidRDefault="007E2297" w:rsidP="002C530B">
            <w:pPr>
              <w:spacing w:after="0"/>
              <w:rPr>
                <w:rFonts w:ascii="Times New Roman" w:eastAsia="Calibri" w:hAnsi="Times New Roman" w:cs="Times New Roman"/>
                <w:sz w:val="24"/>
                <w:szCs w:val="24"/>
                <w:lang w:val="pt-BR"/>
              </w:rPr>
            </w:pPr>
            <w:r w:rsidRPr="00AD7AEF">
              <w:rPr>
                <w:rFonts w:ascii="Times New Roman" w:eastAsia="Calibri" w:hAnsi="Times New Roman" w:cs="Times New Roman"/>
                <w:sz w:val="24"/>
                <w:szCs w:val="24"/>
                <w:lang w:val="pt-BR"/>
              </w:rPr>
              <w:t>Pemberdayaan Fakir Miskin, Komunitas Adat Terpencil (</w:t>
            </w:r>
            <w:r w:rsidR="003E2632">
              <w:rPr>
                <w:rFonts w:ascii="Times New Roman" w:eastAsia="Calibri" w:hAnsi="Times New Roman" w:cs="Times New Roman"/>
                <w:sz w:val="24"/>
                <w:szCs w:val="24"/>
                <w:lang w:val="pt-BR"/>
              </w:rPr>
              <w:t>KAT</w:t>
            </w:r>
            <w:r w:rsidRPr="00AD7AEF">
              <w:rPr>
                <w:rFonts w:ascii="Times New Roman" w:eastAsia="Calibri" w:hAnsi="Times New Roman" w:cs="Times New Roman"/>
                <w:sz w:val="24"/>
                <w:szCs w:val="24"/>
                <w:lang w:val="pt-BR"/>
              </w:rPr>
              <w:t>) Dan Penyandang Masalah Kesejahteraan Sosial (</w:t>
            </w:r>
            <w:r w:rsidR="003E2632">
              <w:rPr>
                <w:rFonts w:ascii="Times New Roman" w:eastAsia="Calibri" w:hAnsi="Times New Roman" w:cs="Times New Roman"/>
                <w:sz w:val="24"/>
                <w:szCs w:val="24"/>
                <w:lang w:val="pt-BR"/>
              </w:rPr>
              <w:t>PMKS</w:t>
            </w:r>
            <w:r w:rsidRPr="00AD7AEF">
              <w:rPr>
                <w:rFonts w:ascii="Times New Roman" w:eastAsia="Calibri" w:hAnsi="Times New Roman" w:cs="Times New Roman"/>
                <w:sz w:val="24"/>
                <w:szCs w:val="24"/>
                <w:lang w:val="pt-BR"/>
              </w:rPr>
              <w:t>) Lainnya</w:t>
            </w:r>
          </w:p>
        </w:tc>
        <w:tc>
          <w:tcPr>
            <w:tcW w:w="4146" w:type="dxa"/>
            <w:tcBorders>
              <w:top w:val="single" w:sz="4" w:space="0" w:color="auto"/>
              <w:bottom w:val="single" w:sz="4" w:space="0" w:color="auto"/>
            </w:tcBorders>
            <w:vAlign w:val="center"/>
          </w:tcPr>
          <w:p w:rsidR="00312B09" w:rsidRPr="00AD7AEF" w:rsidRDefault="00312B09" w:rsidP="002C530B">
            <w:pPr>
              <w:tabs>
                <w:tab w:val="left" w:pos="1080"/>
              </w:tabs>
              <w:spacing w:after="0"/>
              <w:rPr>
                <w:rFonts w:ascii="Times New Roman" w:eastAsia="Calibri" w:hAnsi="Times New Roman" w:cs="Times New Roman"/>
                <w:sz w:val="24"/>
                <w:szCs w:val="24"/>
                <w:lang w:val="sv-SE"/>
              </w:rPr>
            </w:pPr>
            <w:r w:rsidRPr="00AD7AEF">
              <w:rPr>
                <w:rFonts w:ascii="Times New Roman" w:eastAsia="Calibri" w:hAnsi="Times New Roman" w:cs="Times New Roman"/>
                <w:sz w:val="24"/>
                <w:szCs w:val="24"/>
                <w:lang w:val="sv-SE"/>
              </w:rPr>
              <w:t>Koordinasi dan Fasilitasi Program Raskin</w:t>
            </w:r>
          </w:p>
        </w:tc>
      </w:tr>
      <w:tr w:rsidR="00312B09" w:rsidRPr="00AD7AEF" w:rsidTr="00531774">
        <w:trPr>
          <w:trHeight w:val="669"/>
        </w:trPr>
        <w:tc>
          <w:tcPr>
            <w:tcW w:w="591" w:type="dxa"/>
            <w:tcBorders>
              <w:top w:val="single" w:sz="4" w:space="0" w:color="auto"/>
              <w:bottom w:val="single" w:sz="4" w:space="0" w:color="auto"/>
            </w:tcBorders>
            <w:vAlign w:val="center"/>
          </w:tcPr>
          <w:p w:rsidR="00312B09" w:rsidRPr="00AD7AEF" w:rsidRDefault="00312B09" w:rsidP="00531774">
            <w:pPr>
              <w:tabs>
                <w:tab w:val="left" w:pos="1080"/>
              </w:tabs>
              <w:spacing w:after="0"/>
              <w:jc w:val="center"/>
              <w:rPr>
                <w:rFonts w:ascii="Times New Roman" w:eastAsia="Calibri" w:hAnsi="Times New Roman" w:cs="Times New Roman"/>
                <w:sz w:val="24"/>
                <w:szCs w:val="24"/>
                <w:lang w:val="pt-BR"/>
              </w:rPr>
            </w:pPr>
            <w:r w:rsidRPr="00AD7AEF">
              <w:rPr>
                <w:rFonts w:ascii="Times New Roman" w:eastAsia="Calibri" w:hAnsi="Times New Roman" w:cs="Times New Roman"/>
                <w:sz w:val="24"/>
                <w:szCs w:val="24"/>
                <w:lang w:val="pt-BR"/>
              </w:rPr>
              <w:t>3</w:t>
            </w:r>
          </w:p>
        </w:tc>
        <w:tc>
          <w:tcPr>
            <w:tcW w:w="4003" w:type="dxa"/>
            <w:tcBorders>
              <w:top w:val="single" w:sz="4" w:space="0" w:color="auto"/>
              <w:bottom w:val="single" w:sz="4" w:space="0" w:color="auto"/>
            </w:tcBorders>
            <w:vAlign w:val="center"/>
          </w:tcPr>
          <w:p w:rsidR="00312B09" w:rsidRPr="00AD7AEF" w:rsidRDefault="007E2297" w:rsidP="002C530B">
            <w:pPr>
              <w:spacing w:after="0"/>
              <w:rPr>
                <w:rFonts w:ascii="Times New Roman" w:eastAsia="Calibri" w:hAnsi="Times New Roman" w:cs="Times New Roman"/>
                <w:sz w:val="24"/>
                <w:szCs w:val="24"/>
                <w:lang w:val="pt-BR"/>
              </w:rPr>
            </w:pPr>
            <w:r w:rsidRPr="00AD7AEF">
              <w:rPr>
                <w:rFonts w:ascii="Times New Roman" w:eastAsia="Calibri" w:hAnsi="Times New Roman" w:cs="Times New Roman"/>
                <w:bCs/>
                <w:sz w:val="24"/>
                <w:szCs w:val="24"/>
              </w:rPr>
              <w:t>Peningkatan Keamanan Dan Kenyamanan Lingkungan</w:t>
            </w:r>
          </w:p>
        </w:tc>
        <w:tc>
          <w:tcPr>
            <w:tcW w:w="4146" w:type="dxa"/>
            <w:tcBorders>
              <w:top w:val="single" w:sz="4" w:space="0" w:color="auto"/>
              <w:bottom w:val="single" w:sz="4" w:space="0" w:color="auto"/>
            </w:tcBorders>
            <w:vAlign w:val="center"/>
          </w:tcPr>
          <w:p w:rsidR="00312B09" w:rsidRPr="00AD7AEF" w:rsidRDefault="00312B09" w:rsidP="002C530B">
            <w:pPr>
              <w:tabs>
                <w:tab w:val="left" w:pos="1080"/>
              </w:tabs>
              <w:spacing w:after="0"/>
              <w:rPr>
                <w:rFonts w:ascii="Times New Roman" w:eastAsia="Calibri" w:hAnsi="Times New Roman" w:cs="Times New Roman"/>
                <w:sz w:val="24"/>
                <w:szCs w:val="24"/>
                <w:lang w:val="sv-SE"/>
              </w:rPr>
            </w:pPr>
            <w:r w:rsidRPr="00AD7AEF">
              <w:rPr>
                <w:rFonts w:ascii="Times New Roman" w:eastAsia="Calibri" w:hAnsi="Times New Roman" w:cs="Times New Roman"/>
                <w:sz w:val="24"/>
                <w:szCs w:val="24"/>
              </w:rPr>
              <w:t>Pengendalian Keamanan Lingkungan</w:t>
            </w:r>
          </w:p>
        </w:tc>
      </w:tr>
      <w:tr w:rsidR="00312B09" w:rsidRPr="00AD7AEF" w:rsidTr="00531774">
        <w:trPr>
          <w:trHeight w:val="708"/>
        </w:trPr>
        <w:tc>
          <w:tcPr>
            <w:tcW w:w="591" w:type="dxa"/>
            <w:tcBorders>
              <w:top w:val="single" w:sz="4" w:space="0" w:color="auto"/>
            </w:tcBorders>
            <w:vAlign w:val="center"/>
          </w:tcPr>
          <w:p w:rsidR="00312B09" w:rsidRPr="00AD7AEF" w:rsidRDefault="00312B09" w:rsidP="00531774">
            <w:pPr>
              <w:tabs>
                <w:tab w:val="left" w:pos="1080"/>
              </w:tabs>
              <w:spacing w:after="0"/>
              <w:jc w:val="center"/>
              <w:rPr>
                <w:rFonts w:ascii="Times New Roman" w:eastAsia="Calibri" w:hAnsi="Times New Roman" w:cs="Times New Roman"/>
                <w:sz w:val="24"/>
                <w:szCs w:val="24"/>
                <w:lang w:val="pt-BR"/>
              </w:rPr>
            </w:pPr>
            <w:r w:rsidRPr="00AD7AEF">
              <w:rPr>
                <w:rFonts w:ascii="Times New Roman" w:eastAsia="Calibri" w:hAnsi="Times New Roman" w:cs="Times New Roman"/>
                <w:sz w:val="24"/>
                <w:szCs w:val="24"/>
                <w:lang w:val="pt-BR"/>
              </w:rPr>
              <w:t>4</w:t>
            </w:r>
          </w:p>
          <w:p w:rsidR="00312B09" w:rsidRPr="00AD7AEF" w:rsidRDefault="00312B09" w:rsidP="00531774">
            <w:pPr>
              <w:spacing w:after="0"/>
              <w:jc w:val="center"/>
              <w:rPr>
                <w:rFonts w:ascii="Times New Roman" w:eastAsia="Calibri" w:hAnsi="Times New Roman" w:cs="Times New Roman"/>
                <w:sz w:val="24"/>
                <w:szCs w:val="24"/>
                <w:lang w:val="pt-BR"/>
              </w:rPr>
            </w:pPr>
          </w:p>
        </w:tc>
        <w:tc>
          <w:tcPr>
            <w:tcW w:w="4003" w:type="dxa"/>
            <w:tcBorders>
              <w:top w:val="single" w:sz="4" w:space="0" w:color="auto"/>
            </w:tcBorders>
            <w:vAlign w:val="center"/>
          </w:tcPr>
          <w:p w:rsidR="00312B09" w:rsidRPr="00AD7AEF" w:rsidRDefault="007E2297" w:rsidP="002C530B">
            <w:pPr>
              <w:spacing w:after="0"/>
              <w:rPr>
                <w:rFonts w:ascii="Times New Roman" w:eastAsia="Calibri" w:hAnsi="Times New Roman" w:cs="Times New Roman"/>
                <w:sz w:val="24"/>
                <w:szCs w:val="24"/>
                <w:lang w:val="pt-BR"/>
              </w:rPr>
            </w:pPr>
            <w:r w:rsidRPr="00AD7AEF">
              <w:rPr>
                <w:rFonts w:ascii="Times New Roman" w:eastAsia="Calibri" w:hAnsi="Times New Roman" w:cs="Times New Roman"/>
                <w:bCs/>
                <w:sz w:val="24"/>
                <w:szCs w:val="24"/>
              </w:rPr>
              <w:t xml:space="preserve">Pelayanan Administrasi Perkantoran </w:t>
            </w:r>
          </w:p>
        </w:tc>
        <w:tc>
          <w:tcPr>
            <w:tcW w:w="4146" w:type="dxa"/>
            <w:tcBorders>
              <w:top w:val="single" w:sz="4" w:space="0" w:color="auto"/>
            </w:tcBorders>
            <w:vAlign w:val="center"/>
          </w:tcPr>
          <w:p w:rsidR="00312B09" w:rsidRPr="00AD7AEF" w:rsidRDefault="00312B09" w:rsidP="002C530B">
            <w:pPr>
              <w:tabs>
                <w:tab w:val="left" w:pos="1080"/>
              </w:tabs>
              <w:spacing w:after="0"/>
              <w:rPr>
                <w:rFonts w:ascii="Times New Roman" w:eastAsia="Calibri" w:hAnsi="Times New Roman" w:cs="Times New Roman"/>
                <w:sz w:val="24"/>
                <w:szCs w:val="24"/>
                <w:lang w:val="sv-SE"/>
              </w:rPr>
            </w:pPr>
            <w:r w:rsidRPr="00AD7AEF">
              <w:rPr>
                <w:rFonts w:ascii="Times New Roman" w:eastAsia="Calibri" w:hAnsi="Times New Roman" w:cs="Times New Roman"/>
                <w:sz w:val="24"/>
                <w:szCs w:val="24"/>
                <w:lang w:val="sv-SE"/>
              </w:rPr>
              <w:t>Pelayanan Administrasi dan Operasional Perkantoran</w:t>
            </w:r>
          </w:p>
        </w:tc>
      </w:tr>
      <w:tr w:rsidR="00312B09" w:rsidRPr="00AD7AEF" w:rsidTr="00531774">
        <w:trPr>
          <w:trHeight w:val="669"/>
        </w:trPr>
        <w:tc>
          <w:tcPr>
            <w:tcW w:w="591" w:type="dxa"/>
            <w:vMerge w:val="restart"/>
            <w:tcBorders>
              <w:top w:val="single" w:sz="4" w:space="0" w:color="auto"/>
            </w:tcBorders>
            <w:vAlign w:val="center"/>
          </w:tcPr>
          <w:p w:rsidR="00312B09" w:rsidRPr="00AD7AEF" w:rsidRDefault="00312B09" w:rsidP="00531774">
            <w:pPr>
              <w:tabs>
                <w:tab w:val="left" w:pos="1080"/>
              </w:tabs>
              <w:spacing w:after="0"/>
              <w:jc w:val="center"/>
              <w:rPr>
                <w:rFonts w:ascii="Times New Roman" w:eastAsia="Calibri" w:hAnsi="Times New Roman" w:cs="Times New Roman"/>
                <w:sz w:val="24"/>
                <w:szCs w:val="24"/>
                <w:lang w:val="pt-BR"/>
              </w:rPr>
            </w:pPr>
            <w:r w:rsidRPr="00AD7AEF">
              <w:rPr>
                <w:rFonts w:ascii="Times New Roman" w:eastAsia="Calibri" w:hAnsi="Times New Roman" w:cs="Times New Roman"/>
                <w:sz w:val="24"/>
                <w:szCs w:val="24"/>
                <w:lang w:val="pt-BR"/>
              </w:rPr>
              <w:t>5</w:t>
            </w:r>
          </w:p>
        </w:tc>
        <w:tc>
          <w:tcPr>
            <w:tcW w:w="4003" w:type="dxa"/>
            <w:vMerge w:val="restart"/>
            <w:tcBorders>
              <w:top w:val="single" w:sz="4" w:space="0" w:color="auto"/>
            </w:tcBorders>
            <w:vAlign w:val="center"/>
          </w:tcPr>
          <w:p w:rsidR="00312B09" w:rsidRPr="00AD7AEF" w:rsidRDefault="007E2297" w:rsidP="002C530B">
            <w:pPr>
              <w:spacing w:after="0"/>
              <w:rPr>
                <w:rFonts w:ascii="Times New Roman" w:eastAsia="Calibri" w:hAnsi="Times New Roman" w:cs="Times New Roman"/>
                <w:sz w:val="24"/>
                <w:szCs w:val="24"/>
                <w:lang w:val="pt-BR"/>
              </w:rPr>
            </w:pPr>
            <w:r w:rsidRPr="00AD7AEF">
              <w:rPr>
                <w:rFonts w:ascii="Times New Roman" w:eastAsia="Calibri" w:hAnsi="Times New Roman" w:cs="Times New Roman"/>
                <w:bCs/>
                <w:sz w:val="24"/>
                <w:szCs w:val="24"/>
              </w:rPr>
              <w:t>Peningkatan Sarana Dan Prasarana Aparatur</w:t>
            </w:r>
          </w:p>
        </w:tc>
        <w:tc>
          <w:tcPr>
            <w:tcW w:w="4146" w:type="dxa"/>
            <w:tcBorders>
              <w:top w:val="single" w:sz="4" w:space="0" w:color="auto"/>
              <w:bottom w:val="single" w:sz="4" w:space="0" w:color="auto"/>
            </w:tcBorders>
            <w:vAlign w:val="center"/>
          </w:tcPr>
          <w:p w:rsidR="00312B09" w:rsidRPr="00AD7AEF" w:rsidRDefault="00312B09" w:rsidP="002C530B">
            <w:pPr>
              <w:tabs>
                <w:tab w:val="left" w:pos="1080"/>
              </w:tabs>
              <w:spacing w:after="0"/>
              <w:rPr>
                <w:rFonts w:ascii="Times New Roman" w:eastAsia="Calibri" w:hAnsi="Times New Roman" w:cs="Times New Roman"/>
                <w:sz w:val="24"/>
                <w:szCs w:val="24"/>
                <w:lang w:val="sv-SE"/>
              </w:rPr>
            </w:pPr>
            <w:r w:rsidRPr="00AD7AEF">
              <w:rPr>
                <w:rFonts w:ascii="Times New Roman" w:eastAsia="Calibri" w:hAnsi="Times New Roman" w:cs="Times New Roman"/>
                <w:sz w:val="24"/>
                <w:szCs w:val="24"/>
                <w:lang w:val="sv-SE"/>
              </w:rPr>
              <w:t>Pembangunan/Pengadaan dan Rehabilitasi Sarana dan Prasarana Aparatur</w:t>
            </w:r>
          </w:p>
        </w:tc>
      </w:tr>
      <w:tr w:rsidR="00312B09" w:rsidRPr="00AD7AEF" w:rsidTr="00531774">
        <w:trPr>
          <w:trHeight w:val="752"/>
        </w:trPr>
        <w:tc>
          <w:tcPr>
            <w:tcW w:w="591" w:type="dxa"/>
            <w:vMerge/>
            <w:vAlign w:val="center"/>
          </w:tcPr>
          <w:p w:rsidR="00312B09" w:rsidRPr="00AD7AEF" w:rsidRDefault="00312B09" w:rsidP="00531774">
            <w:pPr>
              <w:tabs>
                <w:tab w:val="left" w:pos="1080"/>
              </w:tabs>
              <w:spacing w:after="0"/>
              <w:jc w:val="center"/>
              <w:rPr>
                <w:rFonts w:ascii="Times New Roman" w:eastAsia="Calibri" w:hAnsi="Times New Roman" w:cs="Times New Roman"/>
                <w:sz w:val="24"/>
                <w:szCs w:val="24"/>
                <w:lang w:val="pt-BR"/>
              </w:rPr>
            </w:pPr>
          </w:p>
        </w:tc>
        <w:tc>
          <w:tcPr>
            <w:tcW w:w="4003" w:type="dxa"/>
            <w:vMerge/>
            <w:vAlign w:val="center"/>
          </w:tcPr>
          <w:p w:rsidR="00312B09" w:rsidRPr="00AD7AEF" w:rsidRDefault="00312B09" w:rsidP="002C530B">
            <w:pPr>
              <w:spacing w:after="0"/>
              <w:rPr>
                <w:rFonts w:ascii="Times New Roman" w:eastAsia="Calibri" w:hAnsi="Times New Roman" w:cs="Times New Roman"/>
                <w:sz w:val="24"/>
                <w:szCs w:val="24"/>
                <w:lang w:val="pt-BR"/>
              </w:rPr>
            </w:pPr>
          </w:p>
        </w:tc>
        <w:tc>
          <w:tcPr>
            <w:tcW w:w="4146" w:type="dxa"/>
            <w:tcBorders>
              <w:top w:val="single" w:sz="4" w:space="0" w:color="auto"/>
              <w:bottom w:val="single" w:sz="4" w:space="0" w:color="auto"/>
            </w:tcBorders>
            <w:vAlign w:val="center"/>
          </w:tcPr>
          <w:p w:rsidR="00312B09" w:rsidRPr="00AD7AEF" w:rsidRDefault="00312B09" w:rsidP="002C530B">
            <w:pPr>
              <w:tabs>
                <w:tab w:val="left" w:pos="1080"/>
              </w:tabs>
              <w:spacing w:after="0"/>
              <w:rPr>
                <w:rFonts w:ascii="Times New Roman" w:eastAsia="Calibri" w:hAnsi="Times New Roman" w:cs="Times New Roman"/>
                <w:sz w:val="24"/>
                <w:szCs w:val="24"/>
                <w:lang w:val="sv-SE"/>
              </w:rPr>
            </w:pPr>
            <w:r w:rsidRPr="00AD7AEF">
              <w:rPr>
                <w:rFonts w:ascii="Times New Roman" w:eastAsia="Calibri" w:hAnsi="Times New Roman" w:cs="Times New Roman"/>
                <w:sz w:val="24"/>
                <w:szCs w:val="24"/>
              </w:rPr>
              <w:t>Pemeliharaan Rutin/Berkala Sarana dan Prasarana Aparatur</w:t>
            </w:r>
          </w:p>
        </w:tc>
      </w:tr>
      <w:tr w:rsidR="00312B09" w:rsidRPr="00AD7AEF" w:rsidTr="00531774">
        <w:trPr>
          <w:trHeight w:val="752"/>
        </w:trPr>
        <w:tc>
          <w:tcPr>
            <w:tcW w:w="591" w:type="dxa"/>
            <w:vMerge w:val="restart"/>
            <w:vAlign w:val="center"/>
          </w:tcPr>
          <w:p w:rsidR="00312B09" w:rsidRPr="00AD7AEF" w:rsidRDefault="00312B09" w:rsidP="00531774">
            <w:pPr>
              <w:tabs>
                <w:tab w:val="left" w:pos="1080"/>
              </w:tabs>
              <w:spacing w:after="0"/>
              <w:jc w:val="center"/>
              <w:rPr>
                <w:rFonts w:ascii="Times New Roman" w:eastAsia="Calibri" w:hAnsi="Times New Roman" w:cs="Times New Roman"/>
                <w:sz w:val="24"/>
                <w:szCs w:val="24"/>
                <w:lang w:val="pt-BR"/>
              </w:rPr>
            </w:pPr>
            <w:r w:rsidRPr="00AD7AEF">
              <w:rPr>
                <w:rFonts w:ascii="Times New Roman" w:eastAsia="Calibri" w:hAnsi="Times New Roman" w:cs="Times New Roman"/>
                <w:sz w:val="24"/>
                <w:szCs w:val="24"/>
                <w:lang w:val="pt-BR"/>
              </w:rPr>
              <w:t>6</w:t>
            </w:r>
          </w:p>
        </w:tc>
        <w:tc>
          <w:tcPr>
            <w:tcW w:w="4003" w:type="dxa"/>
            <w:vMerge w:val="restart"/>
            <w:vAlign w:val="center"/>
          </w:tcPr>
          <w:p w:rsidR="00312B09" w:rsidRPr="00AD7AEF" w:rsidRDefault="007E2297" w:rsidP="002C530B">
            <w:pPr>
              <w:spacing w:after="0"/>
              <w:rPr>
                <w:rFonts w:ascii="Times New Roman" w:eastAsia="Calibri" w:hAnsi="Times New Roman" w:cs="Times New Roman"/>
                <w:sz w:val="24"/>
                <w:szCs w:val="24"/>
                <w:lang w:val="pt-BR"/>
              </w:rPr>
            </w:pPr>
            <w:r w:rsidRPr="00AD7AEF">
              <w:rPr>
                <w:rFonts w:ascii="Times New Roman" w:eastAsia="Calibri" w:hAnsi="Times New Roman" w:cs="Times New Roman"/>
                <w:sz w:val="24"/>
                <w:szCs w:val="24"/>
                <w:lang w:val="pt-BR"/>
              </w:rPr>
              <w:t>Program Peningkatan Keberdayaan Masyarakat Pedesaan</w:t>
            </w:r>
          </w:p>
        </w:tc>
        <w:tc>
          <w:tcPr>
            <w:tcW w:w="4146" w:type="dxa"/>
            <w:tcBorders>
              <w:top w:val="single" w:sz="4" w:space="0" w:color="auto"/>
              <w:bottom w:val="single" w:sz="4" w:space="0" w:color="auto"/>
            </w:tcBorders>
            <w:vAlign w:val="center"/>
          </w:tcPr>
          <w:p w:rsidR="00312B09" w:rsidRPr="00AD7AEF" w:rsidRDefault="00312B09" w:rsidP="002C530B">
            <w:pPr>
              <w:tabs>
                <w:tab w:val="left" w:pos="1080"/>
              </w:tabs>
              <w:spacing w:after="0"/>
              <w:rPr>
                <w:rFonts w:ascii="Times New Roman" w:eastAsia="Calibri" w:hAnsi="Times New Roman" w:cs="Times New Roman"/>
                <w:sz w:val="24"/>
                <w:szCs w:val="24"/>
              </w:rPr>
            </w:pPr>
            <w:r w:rsidRPr="00AD7AEF">
              <w:rPr>
                <w:rFonts w:ascii="Times New Roman" w:eastAsia="Calibri" w:hAnsi="Times New Roman" w:cs="Times New Roman"/>
                <w:sz w:val="24"/>
                <w:szCs w:val="24"/>
              </w:rPr>
              <w:t>Peningkatan Kapasitas dan pemberdayaan Lembaga RT/RW</w:t>
            </w:r>
          </w:p>
        </w:tc>
      </w:tr>
      <w:tr w:rsidR="00312B09" w:rsidRPr="00AD7AEF" w:rsidTr="00531774">
        <w:trPr>
          <w:trHeight w:val="752"/>
        </w:trPr>
        <w:tc>
          <w:tcPr>
            <w:tcW w:w="591" w:type="dxa"/>
            <w:vMerge/>
            <w:vAlign w:val="center"/>
          </w:tcPr>
          <w:p w:rsidR="00312B09" w:rsidRPr="00AD7AEF" w:rsidRDefault="00312B09" w:rsidP="00531774">
            <w:pPr>
              <w:tabs>
                <w:tab w:val="left" w:pos="1080"/>
              </w:tabs>
              <w:spacing w:after="0"/>
              <w:jc w:val="center"/>
              <w:rPr>
                <w:rFonts w:ascii="Times New Roman" w:eastAsia="Calibri" w:hAnsi="Times New Roman" w:cs="Times New Roman"/>
                <w:sz w:val="24"/>
                <w:szCs w:val="24"/>
                <w:lang w:val="pt-BR"/>
              </w:rPr>
            </w:pPr>
          </w:p>
        </w:tc>
        <w:tc>
          <w:tcPr>
            <w:tcW w:w="4003" w:type="dxa"/>
            <w:vMerge/>
            <w:vAlign w:val="center"/>
          </w:tcPr>
          <w:p w:rsidR="00312B09" w:rsidRPr="00AD7AEF" w:rsidRDefault="00312B09" w:rsidP="002C530B">
            <w:pPr>
              <w:spacing w:after="0"/>
              <w:rPr>
                <w:rFonts w:ascii="Times New Roman" w:eastAsia="Calibri" w:hAnsi="Times New Roman" w:cs="Times New Roman"/>
                <w:sz w:val="24"/>
                <w:szCs w:val="24"/>
                <w:lang w:val="pt-BR"/>
              </w:rPr>
            </w:pPr>
          </w:p>
        </w:tc>
        <w:tc>
          <w:tcPr>
            <w:tcW w:w="4146" w:type="dxa"/>
            <w:tcBorders>
              <w:top w:val="single" w:sz="4" w:space="0" w:color="auto"/>
              <w:bottom w:val="single" w:sz="4" w:space="0" w:color="auto"/>
            </w:tcBorders>
            <w:vAlign w:val="center"/>
          </w:tcPr>
          <w:p w:rsidR="00312B09" w:rsidRPr="00AD7AEF" w:rsidRDefault="00312B09" w:rsidP="002C530B">
            <w:pPr>
              <w:tabs>
                <w:tab w:val="left" w:pos="1080"/>
              </w:tabs>
              <w:spacing w:after="0"/>
              <w:rPr>
                <w:rFonts w:ascii="Times New Roman" w:eastAsia="Calibri" w:hAnsi="Times New Roman" w:cs="Times New Roman"/>
                <w:sz w:val="24"/>
                <w:szCs w:val="24"/>
              </w:rPr>
            </w:pPr>
            <w:r w:rsidRPr="00AD7AEF">
              <w:rPr>
                <w:rFonts w:ascii="Times New Roman" w:eastAsia="Calibri" w:hAnsi="Times New Roman" w:cs="Times New Roman"/>
                <w:sz w:val="24"/>
                <w:szCs w:val="24"/>
              </w:rPr>
              <w:t>Monitoring dan pembinaan Posyandu Gerbangmas</w:t>
            </w:r>
          </w:p>
        </w:tc>
      </w:tr>
      <w:tr w:rsidR="00312B09" w:rsidRPr="00AD7AEF" w:rsidTr="00531774">
        <w:trPr>
          <w:trHeight w:val="752"/>
        </w:trPr>
        <w:tc>
          <w:tcPr>
            <w:tcW w:w="591" w:type="dxa"/>
            <w:vAlign w:val="center"/>
          </w:tcPr>
          <w:p w:rsidR="00312B09" w:rsidRPr="00AD7AEF" w:rsidRDefault="00312B09" w:rsidP="00531774">
            <w:pPr>
              <w:tabs>
                <w:tab w:val="left" w:pos="1080"/>
              </w:tabs>
              <w:spacing w:after="0"/>
              <w:jc w:val="center"/>
              <w:rPr>
                <w:rFonts w:ascii="Times New Roman" w:eastAsia="Calibri" w:hAnsi="Times New Roman" w:cs="Times New Roman"/>
                <w:sz w:val="24"/>
                <w:szCs w:val="24"/>
                <w:lang w:val="pt-BR"/>
              </w:rPr>
            </w:pPr>
            <w:r w:rsidRPr="00AD7AEF">
              <w:rPr>
                <w:rFonts w:ascii="Times New Roman" w:eastAsia="Calibri" w:hAnsi="Times New Roman" w:cs="Times New Roman"/>
                <w:sz w:val="24"/>
                <w:szCs w:val="24"/>
                <w:lang w:val="pt-BR"/>
              </w:rPr>
              <w:t>7</w:t>
            </w:r>
          </w:p>
        </w:tc>
        <w:tc>
          <w:tcPr>
            <w:tcW w:w="4003" w:type="dxa"/>
            <w:vAlign w:val="center"/>
          </w:tcPr>
          <w:p w:rsidR="00312B09" w:rsidRPr="00AD7AEF" w:rsidRDefault="007E2297" w:rsidP="002C530B">
            <w:pPr>
              <w:spacing w:after="0"/>
              <w:rPr>
                <w:rFonts w:ascii="Times New Roman" w:eastAsia="Calibri" w:hAnsi="Times New Roman" w:cs="Times New Roman"/>
                <w:sz w:val="24"/>
                <w:szCs w:val="24"/>
                <w:lang w:val="pt-BR"/>
              </w:rPr>
            </w:pPr>
            <w:r w:rsidRPr="00AD7AEF">
              <w:rPr>
                <w:rFonts w:ascii="Times New Roman" w:eastAsia="Calibri" w:hAnsi="Times New Roman" w:cs="Times New Roman"/>
                <w:sz w:val="24"/>
                <w:szCs w:val="24"/>
                <w:lang w:val="pt-BR"/>
              </w:rPr>
              <w:t>Program Peningkatan Partisipasi Masyarakat Dalam Pembangunan Desa</w:t>
            </w:r>
          </w:p>
        </w:tc>
        <w:tc>
          <w:tcPr>
            <w:tcW w:w="4146" w:type="dxa"/>
            <w:tcBorders>
              <w:top w:val="single" w:sz="4" w:space="0" w:color="auto"/>
              <w:bottom w:val="single" w:sz="4" w:space="0" w:color="auto"/>
            </w:tcBorders>
            <w:vAlign w:val="center"/>
          </w:tcPr>
          <w:p w:rsidR="00312B09" w:rsidRPr="00AD7AEF" w:rsidRDefault="00312B09" w:rsidP="002C530B">
            <w:pPr>
              <w:tabs>
                <w:tab w:val="left" w:pos="1080"/>
              </w:tabs>
              <w:spacing w:after="0"/>
              <w:rPr>
                <w:rFonts w:ascii="Times New Roman" w:eastAsia="Calibri" w:hAnsi="Times New Roman" w:cs="Times New Roman"/>
                <w:sz w:val="24"/>
                <w:szCs w:val="24"/>
              </w:rPr>
            </w:pPr>
            <w:r w:rsidRPr="00AD7AEF">
              <w:rPr>
                <w:rFonts w:ascii="Times New Roman" w:eastAsia="Calibri" w:hAnsi="Times New Roman" w:cs="Times New Roman"/>
                <w:sz w:val="24"/>
                <w:szCs w:val="24"/>
              </w:rPr>
              <w:t>Bulan Bakti Gotong Royong (BBGRM)</w:t>
            </w:r>
          </w:p>
        </w:tc>
      </w:tr>
      <w:tr w:rsidR="00312B09" w:rsidRPr="00AD7AEF" w:rsidTr="00531774">
        <w:trPr>
          <w:trHeight w:val="752"/>
        </w:trPr>
        <w:tc>
          <w:tcPr>
            <w:tcW w:w="591" w:type="dxa"/>
            <w:vAlign w:val="center"/>
          </w:tcPr>
          <w:p w:rsidR="00312B09" w:rsidRPr="00AD7AEF" w:rsidRDefault="00312B09" w:rsidP="00531774">
            <w:pPr>
              <w:tabs>
                <w:tab w:val="left" w:pos="1080"/>
              </w:tabs>
              <w:spacing w:after="0"/>
              <w:jc w:val="center"/>
              <w:rPr>
                <w:rFonts w:ascii="Times New Roman" w:eastAsia="Calibri" w:hAnsi="Times New Roman" w:cs="Times New Roman"/>
                <w:sz w:val="24"/>
                <w:szCs w:val="24"/>
                <w:lang w:val="pt-BR"/>
              </w:rPr>
            </w:pPr>
            <w:r w:rsidRPr="00AD7AEF">
              <w:rPr>
                <w:rFonts w:ascii="Times New Roman" w:eastAsia="Calibri" w:hAnsi="Times New Roman" w:cs="Times New Roman"/>
                <w:sz w:val="24"/>
                <w:szCs w:val="24"/>
                <w:lang w:val="pt-BR"/>
              </w:rPr>
              <w:t>8</w:t>
            </w:r>
          </w:p>
        </w:tc>
        <w:tc>
          <w:tcPr>
            <w:tcW w:w="4003" w:type="dxa"/>
            <w:vAlign w:val="center"/>
          </w:tcPr>
          <w:p w:rsidR="00312B09" w:rsidRPr="00AD7AEF" w:rsidRDefault="007E2297" w:rsidP="002C530B">
            <w:pPr>
              <w:spacing w:after="0"/>
              <w:rPr>
                <w:rFonts w:ascii="Times New Roman" w:eastAsia="Calibri" w:hAnsi="Times New Roman" w:cs="Times New Roman"/>
                <w:sz w:val="24"/>
                <w:szCs w:val="24"/>
                <w:lang w:val="pt-BR"/>
              </w:rPr>
            </w:pPr>
            <w:r w:rsidRPr="00AD7AEF">
              <w:rPr>
                <w:rFonts w:ascii="Times New Roman" w:eastAsia="Calibri" w:hAnsi="Times New Roman" w:cs="Times New Roman"/>
                <w:sz w:val="24"/>
                <w:szCs w:val="24"/>
                <w:lang w:val="pt-BR"/>
              </w:rPr>
              <w:t>Program Peningkatan Peran Perempuan Di Pedesaan</w:t>
            </w:r>
          </w:p>
        </w:tc>
        <w:tc>
          <w:tcPr>
            <w:tcW w:w="4146" w:type="dxa"/>
            <w:tcBorders>
              <w:top w:val="single" w:sz="4" w:space="0" w:color="auto"/>
            </w:tcBorders>
            <w:vAlign w:val="center"/>
          </w:tcPr>
          <w:p w:rsidR="00312B09" w:rsidRPr="00AD7AEF" w:rsidRDefault="00312B09" w:rsidP="002C530B">
            <w:pPr>
              <w:tabs>
                <w:tab w:val="left" w:pos="1080"/>
              </w:tabs>
              <w:spacing w:after="0"/>
              <w:rPr>
                <w:rFonts w:ascii="Times New Roman" w:eastAsia="Calibri" w:hAnsi="Times New Roman" w:cs="Times New Roman"/>
                <w:sz w:val="24"/>
                <w:szCs w:val="24"/>
              </w:rPr>
            </w:pPr>
            <w:r w:rsidRPr="00AD7AEF">
              <w:rPr>
                <w:rFonts w:ascii="Times New Roman" w:eastAsia="Calibri" w:hAnsi="Times New Roman" w:cs="Times New Roman"/>
                <w:sz w:val="24"/>
                <w:szCs w:val="24"/>
              </w:rPr>
              <w:t>Pemberdayaan Kesejahteraan Keluarga</w:t>
            </w:r>
          </w:p>
        </w:tc>
      </w:tr>
    </w:tbl>
    <w:p w:rsidR="00312B09" w:rsidRPr="00C32CE1" w:rsidRDefault="00312B09" w:rsidP="00312B09">
      <w:pPr>
        <w:pStyle w:val="ListParagraph"/>
        <w:ind w:left="851"/>
        <w:jc w:val="both"/>
        <w:rPr>
          <w:rFonts w:ascii="Times New Roman" w:hAnsi="Times New Roman" w:cs="Times New Roman"/>
          <w:sz w:val="24"/>
          <w:lang w:val="en-US"/>
        </w:rPr>
      </w:pPr>
    </w:p>
    <w:p w:rsidR="00C32CE1" w:rsidRPr="00C32CE1" w:rsidRDefault="00C32CE1" w:rsidP="00C32CE1">
      <w:pPr>
        <w:pStyle w:val="ListParagraph"/>
        <w:ind w:left="851"/>
        <w:jc w:val="both"/>
        <w:rPr>
          <w:rFonts w:ascii="Times New Roman" w:hAnsi="Times New Roman" w:cs="Times New Roman"/>
          <w:sz w:val="24"/>
          <w:lang w:val="en-US"/>
        </w:rPr>
      </w:pPr>
    </w:p>
    <w:p w:rsidR="002C530B" w:rsidRDefault="002C530B" w:rsidP="00780DDF">
      <w:pPr>
        <w:spacing w:after="0"/>
        <w:jc w:val="center"/>
        <w:rPr>
          <w:rFonts w:ascii="Times New Roman" w:hAnsi="Times New Roman" w:cs="Times New Roman"/>
          <w:b/>
          <w:sz w:val="24"/>
          <w:lang w:val="en-US"/>
        </w:rPr>
      </w:pPr>
    </w:p>
    <w:p w:rsidR="00D02EF9" w:rsidRDefault="00D02EF9" w:rsidP="002C530B">
      <w:pPr>
        <w:spacing w:after="0"/>
        <w:jc w:val="center"/>
        <w:rPr>
          <w:rFonts w:ascii="Times New Roman" w:hAnsi="Times New Roman" w:cs="Times New Roman"/>
          <w:b/>
          <w:sz w:val="24"/>
          <w:lang w:val="en-US"/>
        </w:rPr>
      </w:pPr>
    </w:p>
    <w:p w:rsidR="00D02EF9" w:rsidRDefault="00D02EF9" w:rsidP="002C530B">
      <w:pPr>
        <w:spacing w:after="0"/>
        <w:jc w:val="center"/>
        <w:rPr>
          <w:rFonts w:ascii="Times New Roman" w:hAnsi="Times New Roman" w:cs="Times New Roman"/>
          <w:b/>
          <w:sz w:val="24"/>
          <w:lang w:val="en-US"/>
        </w:rPr>
      </w:pPr>
    </w:p>
    <w:p w:rsidR="00D02EF9" w:rsidRDefault="00D02EF9" w:rsidP="002C530B">
      <w:pPr>
        <w:spacing w:after="0"/>
        <w:jc w:val="center"/>
        <w:rPr>
          <w:rFonts w:ascii="Times New Roman" w:hAnsi="Times New Roman" w:cs="Times New Roman"/>
          <w:b/>
          <w:sz w:val="24"/>
          <w:lang w:val="en-US"/>
        </w:rPr>
      </w:pPr>
    </w:p>
    <w:p w:rsidR="00D02EF9" w:rsidRDefault="00D02EF9" w:rsidP="002C530B">
      <w:pPr>
        <w:spacing w:after="0"/>
        <w:jc w:val="center"/>
        <w:rPr>
          <w:rFonts w:ascii="Times New Roman" w:hAnsi="Times New Roman" w:cs="Times New Roman"/>
          <w:b/>
          <w:sz w:val="24"/>
          <w:lang w:val="en-US"/>
        </w:rPr>
      </w:pPr>
    </w:p>
    <w:p w:rsidR="00D02EF9" w:rsidRDefault="00D02EF9" w:rsidP="002C530B">
      <w:pPr>
        <w:spacing w:after="0"/>
        <w:jc w:val="center"/>
        <w:rPr>
          <w:rFonts w:ascii="Times New Roman" w:hAnsi="Times New Roman" w:cs="Times New Roman"/>
          <w:b/>
          <w:sz w:val="24"/>
          <w:lang w:val="en-US"/>
        </w:rPr>
      </w:pPr>
    </w:p>
    <w:p w:rsidR="00D02EF9" w:rsidRDefault="00D02EF9" w:rsidP="002C530B">
      <w:pPr>
        <w:spacing w:after="0"/>
        <w:jc w:val="center"/>
        <w:rPr>
          <w:rFonts w:ascii="Times New Roman" w:hAnsi="Times New Roman" w:cs="Times New Roman"/>
          <w:b/>
          <w:sz w:val="24"/>
          <w:lang w:val="en-US"/>
        </w:rPr>
      </w:pPr>
    </w:p>
    <w:p w:rsidR="00D02EF9" w:rsidRDefault="00D02EF9" w:rsidP="002C530B">
      <w:pPr>
        <w:spacing w:after="0"/>
        <w:jc w:val="center"/>
        <w:rPr>
          <w:rFonts w:ascii="Times New Roman" w:hAnsi="Times New Roman" w:cs="Times New Roman"/>
          <w:b/>
          <w:sz w:val="24"/>
          <w:lang w:val="en-US"/>
        </w:rPr>
      </w:pPr>
    </w:p>
    <w:p w:rsidR="00D02EF9" w:rsidRDefault="00D02EF9" w:rsidP="002C530B">
      <w:pPr>
        <w:spacing w:after="0"/>
        <w:jc w:val="center"/>
        <w:rPr>
          <w:rFonts w:ascii="Times New Roman" w:hAnsi="Times New Roman" w:cs="Times New Roman"/>
          <w:b/>
          <w:sz w:val="24"/>
          <w:lang w:val="en-US"/>
        </w:rPr>
      </w:pPr>
    </w:p>
    <w:p w:rsidR="00D02EF9" w:rsidRDefault="00D02EF9" w:rsidP="002C530B">
      <w:pPr>
        <w:spacing w:after="0"/>
        <w:jc w:val="center"/>
        <w:rPr>
          <w:rFonts w:ascii="Times New Roman" w:hAnsi="Times New Roman" w:cs="Times New Roman"/>
          <w:b/>
          <w:sz w:val="24"/>
          <w:lang w:val="en-US"/>
        </w:rPr>
      </w:pPr>
    </w:p>
    <w:p w:rsidR="00D02EF9" w:rsidRDefault="00D02EF9" w:rsidP="002C530B">
      <w:pPr>
        <w:spacing w:after="0"/>
        <w:jc w:val="center"/>
        <w:rPr>
          <w:rFonts w:ascii="Times New Roman" w:hAnsi="Times New Roman" w:cs="Times New Roman"/>
          <w:b/>
          <w:sz w:val="24"/>
          <w:lang w:val="en-US"/>
        </w:rPr>
      </w:pPr>
    </w:p>
    <w:p w:rsidR="00D02EF9" w:rsidRDefault="00D02EF9" w:rsidP="002C530B">
      <w:pPr>
        <w:spacing w:after="0"/>
        <w:jc w:val="center"/>
        <w:rPr>
          <w:rFonts w:ascii="Times New Roman" w:hAnsi="Times New Roman" w:cs="Times New Roman"/>
          <w:b/>
          <w:sz w:val="24"/>
          <w:lang w:val="en-US"/>
        </w:rPr>
      </w:pPr>
    </w:p>
    <w:p w:rsidR="00D02EF9" w:rsidRDefault="00D02EF9" w:rsidP="002C530B">
      <w:pPr>
        <w:spacing w:after="0"/>
        <w:jc w:val="center"/>
        <w:rPr>
          <w:rFonts w:ascii="Times New Roman" w:hAnsi="Times New Roman" w:cs="Times New Roman"/>
          <w:b/>
          <w:sz w:val="24"/>
          <w:lang w:val="en-US"/>
        </w:rPr>
      </w:pPr>
    </w:p>
    <w:p w:rsidR="00D02EF9" w:rsidRDefault="00D02EF9" w:rsidP="002C530B">
      <w:pPr>
        <w:spacing w:after="0"/>
        <w:jc w:val="center"/>
        <w:rPr>
          <w:rFonts w:ascii="Times New Roman" w:hAnsi="Times New Roman" w:cs="Times New Roman"/>
          <w:b/>
          <w:sz w:val="24"/>
          <w:lang w:val="en-US"/>
        </w:rPr>
      </w:pPr>
    </w:p>
    <w:p w:rsidR="00D02EF9" w:rsidRDefault="00D02EF9" w:rsidP="002C530B">
      <w:pPr>
        <w:spacing w:after="0"/>
        <w:jc w:val="center"/>
        <w:rPr>
          <w:rFonts w:ascii="Times New Roman" w:hAnsi="Times New Roman" w:cs="Times New Roman"/>
          <w:b/>
          <w:sz w:val="24"/>
          <w:lang w:val="en-US"/>
        </w:rPr>
      </w:pPr>
    </w:p>
    <w:p w:rsidR="00D94983" w:rsidRDefault="00D94983" w:rsidP="002C530B">
      <w:pPr>
        <w:spacing w:after="0"/>
        <w:jc w:val="center"/>
        <w:rPr>
          <w:rFonts w:ascii="Times New Roman" w:hAnsi="Times New Roman" w:cs="Times New Roman"/>
          <w:b/>
          <w:sz w:val="24"/>
          <w:lang w:val="en-US"/>
        </w:rPr>
      </w:pPr>
    </w:p>
    <w:p w:rsidR="00D94983" w:rsidRDefault="00D94983" w:rsidP="002C530B">
      <w:pPr>
        <w:spacing w:after="0"/>
        <w:jc w:val="center"/>
        <w:rPr>
          <w:rFonts w:ascii="Times New Roman" w:hAnsi="Times New Roman" w:cs="Times New Roman"/>
          <w:b/>
          <w:sz w:val="24"/>
          <w:lang w:val="en-US"/>
        </w:rPr>
      </w:pPr>
    </w:p>
    <w:p w:rsidR="00780DDF" w:rsidRDefault="00780DDF" w:rsidP="00C214F2">
      <w:pPr>
        <w:spacing w:after="0"/>
        <w:jc w:val="center"/>
        <w:rPr>
          <w:rFonts w:ascii="Times New Roman" w:hAnsi="Times New Roman" w:cs="Times New Roman"/>
          <w:b/>
          <w:sz w:val="24"/>
          <w:lang w:val="en-US"/>
        </w:rPr>
      </w:pPr>
      <w:r>
        <w:rPr>
          <w:rFonts w:ascii="Times New Roman" w:hAnsi="Times New Roman" w:cs="Times New Roman"/>
          <w:b/>
          <w:sz w:val="24"/>
          <w:lang w:val="en-US"/>
        </w:rPr>
        <w:lastRenderedPageBreak/>
        <w:t>BAB IV</w:t>
      </w:r>
    </w:p>
    <w:p w:rsidR="00E51937" w:rsidRDefault="00E51937" w:rsidP="00C214F2">
      <w:pPr>
        <w:spacing w:after="0"/>
        <w:jc w:val="center"/>
        <w:rPr>
          <w:rFonts w:ascii="Times New Roman" w:hAnsi="Times New Roman" w:cs="Times New Roman"/>
          <w:b/>
          <w:sz w:val="24"/>
          <w:lang w:val="en-US"/>
        </w:rPr>
      </w:pPr>
      <w:r w:rsidRPr="00780DDF">
        <w:rPr>
          <w:rFonts w:ascii="Times New Roman" w:hAnsi="Times New Roman" w:cs="Times New Roman"/>
          <w:b/>
          <w:sz w:val="24"/>
          <w:lang w:val="en-US"/>
        </w:rPr>
        <w:t>PENUTUP</w:t>
      </w:r>
    </w:p>
    <w:p w:rsidR="00C214F2" w:rsidRDefault="00C214F2" w:rsidP="00C214F2">
      <w:pPr>
        <w:spacing w:after="0"/>
        <w:jc w:val="center"/>
        <w:rPr>
          <w:rFonts w:ascii="Times New Roman" w:hAnsi="Times New Roman" w:cs="Times New Roman"/>
          <w:b/>
          <w:sz w:val="24"/>
          <w:lang w:val="en-US"/>
        </w:rPr>
      </w:pPr>
    </w:p>
    <w:p w:rsidR="00D94983" w:rsidRPr="00AD7AEF" w:rsidRDefault="00D94983" w:rsidP="00C214F2">
      <w:pPr>
        <w:pStyle w:val="ListParagraph"/>
        <w:ind w:left="284" w:firstLine="850"/>
        <w:jc w:val="both"/>
        <w:rPr>
          <w:rFonts w:ascii="Times New Roman" w:hAnsi="Times New Roman" w:cs="Times New Roman"/>
          <w:sz w:val="24"/>
          <w:lang w:val="en-US"/>
        </w:rPr>
      </w:pPr>
      <w:r w:rsidRPr="00AD7AEF">
        <w:rPr>
          <w:rFonts w:ascii="Times New Roman" w:hAnsi="Times New Roman" w:cs="Times New Roman"/>
          <w:sz w:val="24"/>
          <w:lang w:val="en-US"/>
        </w:rPr>
        <w:t xml:space="preserve">Rencana Kerja (Renja) tahun 2018 Kelurahan Jogotrunan Kecamatan Lumajang merupakan suatu produk perencanaan yang di berikan arah dan pedoman bagi penyelenggaraan pembangunan pemerintahan dan pembinaan kemasyarakatan di Kelurahan Jogotrunan Kecamatan Lumajang dalam kurun waktu 1 (satu) tahun ke depan. </w:t>
      </w:r>
    </w:p>
    <w:p w:rsidR="00D94983" w:rsidRPr="00AD7AEF" w:rsidRDefault="00D94983" w:rsidP="00C214F2">
      <w:pPr>
        <w:pStyle w:val="ListParagraph"/>
        <w:ind w:left="284" w:firstLine="850"/>
        <w:jc w:val="both"/>
        <w:rPr>
          <w:rFonts w:ascii="Times New Roman" w:hAnsi="Times New Roman" w:cs="Times New Roman"/>
          <w:sz w:val="24"/>
          <w:lang w:val="en-US"/>
        </w:rPr>
      </w:pPr>
      <w:proofErr w:type="gramStart"/>
      <w:r w:rsidRPr="00AD7AEF">
        <w:rPr>
          <w:rFonts w:ascii="Times New Roman" w:hAnsi="Times New Roman" w:cs="Times New Roman"/>
          <w:sz w:val="24"/>
          <w:lang w:val="en-US"/>
        </w:rPr>
        <w:t>Keberhasilan pelaksanan Rencana Kinerja Kelurahan Jogotrunan Kecamatan Lumajang dapat di capai jika disertai dengan kesungguhan semua pihak, baik pelaku-pelaku pembangunan, penyelenggara pemerintahan maupun partisipasi seluruh masyarakat di Kelurahan Jogotrunan Kecamatan Lumajang.</w:t>
      </w:r>
      <w:proofErr w:type="gramEnd"/>
    </w:p>
    <w:p w:rsidR="00780DDF" w:rsidRPr="00780DDF" w:rsidRDefault="00780DDF" w:rsidP="00C214F2">
      <w:pPr>
        <w:pStyle w:val="ListParagraph"/>
        <w:ind w:left="284" w:firstLine="850"/>
        <w:jc w:val="both"/>
        <w:rPr>
          <w:rFonts w:ascii="Times New Roman" w:hAnsi="Times New Roman" w:cs="Times New Roman"/>
          <w:sz w:val="24"/>
          <w:lang w:val="en-US"/>
        </w:rPr>
      </w:pPr>
      <w:proofErr w:type="gramStart"/>
      <w:r w:rsidRPr="00780DDF">
        <w:rPr>
          <w:rFonts w:ascii="Times New Roman" w:hAnsi="Times New Roman" w:cs="Times New Roman"/>
          <w:sz w:val="24"/>
          <w:lang w:val="en-US"/>
        </w:rPr>
        <w:t>Dalam  rangka</w:t>
      </w:r>
      <w:proofErr w:type="gramEnd"/>
      <w:r w:rsidRPr="00780DDF">
        <w:rPr>
          <w:rFonts w:ascii="Times New Roman" w:hAnsi="Times New Roman" w:cs="Times New Roman"/>
          <w:sz w:val="24"/>
          <w:lang w:val="en-US"/>
        </w:rPr>
        <w:t xml:space="preserve">  menjamin  terlaksananya  kegiatan-kegiatan  tersebut serta untuk terwujudnya sinergitas kinerja semua pihak yang terkait, maka ditetapkan kaidah-kaidah pelaksanaan sebagai berikut:</w:t>
      </w:r>
    </w:p>
    <w:p w:rsidR="00780DDF" w:rsidRPr="00780DDF" w:rsidRDefault="00780DDF" w:rsidP="00C214F2">
      <w:pPr>
        <w:pStyle w:val="ListParagraph"/>
        <w:numPr>
          <w:ilvl w:val="0"/>
          <w:numId w:val="43"/>
        </w:numPr>
        <w:ind w:left="851"/>
        <w:jc w:val="both"/>
        <w:rPr>
          <w:rFonts w:ascii="Times New Roman" w:hAnsi="Times New Roman" w:cs="Times New Roman"/>
          <w:sz w:val="24"/>
          <w:lang w:val="en-US"/>
        </w:rPr>
      </w:pPr>
      <w:r w:rsidRPr="00780DDF">
        <w:rPr>
          <w:rFonts w:ascii="Times New Roman" w:hAnsi="Times New Roman" w:cs="Times New Roman"/>
          <w:sz w:val="24"/>
          <w:lang w:val="en-US"/>
        </w:rPr>
        <w:t xml:space="preserve">Seluruh   aparatur   </w:t>
      </w:r>
      <w:r w:rsidR="00D94983">
        <w:rPr>
          <w:rFonts w:ascii="Times New Roman" w:hAnsi="Times New Roman" w:cs="Times New Roman"/>
          <w:sz w:val="24"/>
          <w:lang w:val="en-US"/>
        </w:rPr>
        <w:t>Kelurahan Jogotrunan Kecamatan Lumajang</w:t>
      </w:r>
      <w:r w:rsidRPr="00780DDF">
        <w:rPr>
          <w:rFonts w:ascii="Times New Roman" w:hAnsi="Times New Roman" w:cs="Times New Roman"/>
          <w:sz w:val="24"/>
          <w:lang w:val="en-US"/>
        </w:rPr>
        <w:t xml:space="preserve">   berkewajiban   </w:t>
      </w:r>
      <w:proofErr w:type="gramStart"/>
      <w:r w:rsidRPr="00780DDF">
        <w:rPr>
          <w:rFonts w:ascii="Times New Roman" w:hAnsi="Times New Roman" w:cs="Times New Roman"/>
          <w:sz w:val="24"/>
          <w:lang w:val="en-US"/>
        </w:rPr>
        <w:t>untuk  melaksanakan</w:t>
      </w:r>
      <w:proofErr w:type="gramEnd"/>
      <w:r w:rsidRPr="00780DDF">
        <w:rPr>
          <w:rFonts w:ascii="Times New Roman" w:hAnsi="Times New Roman" w:cs="Times New Roman"/>
          <w:sz w:val="24"/>
          <w:lang w:val="en-US"/>
        </w:rPr>
        <w:t xml:space="preserve"> program-program  dan  kegiatan-kegiatan  yang  telah  ditetapkan dalam Renja Tahun 201</w:t>
      </w:r>
      <w:r w:rsidR="00D94983">
        <w:rPr>
          <w:rFonts w:ascii="Times New Roman" w:hAnsi="Times New Roman" w:cs="Times New Roman"/>
          <w:sz w:val="24"/>
          <w:lang w:val="en-US"/>
        </w:rPr>
        <w:t>8</w:t>
      </w:r>
      <w:r w:rsidRPr="00780DDF">
        <w:rPr>
          <w:rFonts w:ascii="Times New Roman" w:hAnsi="Times New Roman" w:cs="Times New Roman"/>
          <w:sz w:val="24"/>
          <w:lang w:val="en-US"/>
        </w:rPr>
        <w:t xml:space="preserve"> dengan efektif dan efisien.</w:t>
      </w:r>
    </w:p>
    <w:p w:rsidR="00780DDF" w:rsidRPr="002C530B" w:rsidRDefault="00780DDF" w:rsidP="00C214F2">
      <w:pPr>
        <w:pStyle w:val="ListParagraph"/>
        <w:numPr>
          <w:ilvl w:val="0"/>
          <w:numId w:val="43"/>
        </w:numPr>
        <w:ind w:left="851"/>
        <w:jc w:val="both"/>
        <w:rPr>
          <w:rFonts w:ascii="Times New Roman" w:hAnsi="Times New Roman" w:cs="Times New Roman"/>
          <w:sz w:val="24"/>
          <w:lang w:val="en-US"/>
        </w:rPr>
      </w:pPr>
      <w:r w:rsidRPr="002C530B">
        <w:rPr>
          <w:rFonts w:ascii="Times New Roman" w:hAnsi="Times New Roman" w:cs="Times New Roman"/>
          <w:sz w:val="24"/>
          <w:lang w:val="en-US"/>
        </w:rPr>
        <w:t>RENJA  Tahun  201</w:t>
      </w:r>
      <w:r w:rsidR="00D94983">
        <w:rPr>
          <w:rFonts w:ascii="Times New Roman" w:hAnsi="Times New Roman" w:cs="Times New Roman"/>
          <w:sz w:val="24"/>
          <w:lang w:val="en-US"/>
        </w:rPr>
        <w:t>8</w:t>
      </w:r>
      <w:r w:rsidRPr="002C530B">
        <w:rPr>
          <w:rFonts w:ascii="Times New Roman" w:hAnsi="Times New Roman" w:cs="Times New Roman"/>
          <w:sz w:val="24"/>
          <w:lang w:val="en-US"/>
        </w:rPr>
        <w:t xml:space="preserve">  merupakan  dokumen  perencanaan  sebagai</w:t>
      </w:r>
      <w:r w:rsidR="002C530B">
        <w:rPr>
          <w:rFonts w:ascii="Times New Roman" w:hAnsi="Times New Roman" w:cs="Times New Roman"/>
          <w:sz w:val="24"/>
          <w:lang w:val="en-US"/>
        </w:rPr>
        <w:t xml:space="preserve"> </w:t>
      </w:r>
      <w:r w:rsidRPr="002C530B">
        <w:rPr>
          <w:rFonts w:ascii="Times New Roman" w:hAnsi="Times New Roman" w:cs="Times New Roman"/>
          <w:sz w:val="24"/>
          <w:lang w:val="en-US"/>
        </w:rPr>
        <w:t>langkah  awal  dalam  penyusunan  anggaran  Tahun  201</w:t>
      </w:r>
      <w:r w:rsidR="00D94983">
        <w:rPr>
          <w:rFonts w:ascii="Times New Roman" w:hAnsi="Times New Roman" w:cs="Times New Roman"/>
          <w:sz w:val="24"/>
          <w:lang w:val="en-US"/>
        </w:rPr>
        <w:t>8</w:t>
      </w:r>
      <w:r w:rsidRPr="002C530B">
        <w:rPr>
          <w:rFonts w:ascii="Times New Roman" w:hAnsi="Times New Roman" w:cs="Times New Roman"/>
          <w:sz w:val="24"/>
          <w:lang w:val="en-US"/>
        </w:rPr>
        <w:t>,  dimana RENJA Tahun 201</w:t>
      </w:r>
      <w:r w:rsidR="00D94983">
        <w:rPr>
          <w:rFonts w:ascii="Times New Roman" w:hAnsi="Times New Roman" w:cs="Times New Roman"/>
          <w:sz w:val="24"/>
          <w:lang w:val="en-US"/>
        </w:rPr>
        <w:t>8</w:t>
      </w:r>
      <w:r w:rsidRPr="002C530B">
        <w:rPr>
          <w:rFonts w:ascii="Times New Roman" w:hAnsi="Times New Roman" w:cs="Times New Roman"/>
          <w:sz w:val="24"/>
          <w:lang w:val="en-US"/>
        </w:rPr>
        <w:t xml:space="preserve"> dijabarkan lebih lanjut dalam dokumen pelaksanaan anggaran.</w:t>
      </w:r>
    </w:p>
    <w:p w:rsidR="002C530B" w:rsidRDefault="00780DDF" w:rsidP="00C214F2">
      <w:pPr>
        <w:pStyle w:val="ListParagraph"/>
        <w:numPr>
          <w:ilvl w:val="0"/>
          <w:numId w:val="43"/>
        </w:numPr>
        <w:ind w:left="851"/>
        <w:jc w:val="both"/>
        <w:rPr>
          <w:rFonts w:ascii="Times New Roman" w:hAnsi="Times New Roman" w:cs="Times New Roman"/>
          <w:sz w:val="24"/>
          <w:lang w:val="en-US"/>
        </w:rPr>
      </w:pPr>
      <w:r w:rsidRPr="002C530B">
        <w:rPr>
          <w:rFonts w:ascii="Times New Roman" w:hAnsi="Times New Roman" w:cs="Times New Roman"/>
          <w:sz w:val="24"/>
          <w:lang w:val="en-US"/>
        </w:rPr>
        <w:t xml:space="preserve">Untuk  menjamin  konsistensi,  sinergitas,  harmonisasi,  integrasi, efektivitas   dan   efesiensi   pelaksanaan   program  dan   kegiatan </w:t>
      </w:r>
      <w:r w:rsidR="00D94983">
        <w:rPr>
          <w:rFonts w:ascii="Times New Roman" w:hAnsi="Times New Roman" w:cs="Times New Roman"/>
          <w:sz w:val="24"/>
          <w:lang w:val="en-US"/>
        </w:rPr>
        <w:t xml:space="preserve">Kelurahan Jogotrunan Kecamatan Lumajang </w:t>
      </w:r>
      <w:r w:rsidRPr="002C530B">
        <w:rPr>
          <w:rFonts w:ascii="Times New Roman" w:hAnsi="Times New Roman" w:cs="Times New Roman"/>
          <w:sz w:val="24"/>
          <w:lang w:val="en-US"/>
        </w:rPr>
        <w:t xml:space="preserve">, seluruh aparatur </w:t>
      </w:r>
      <w:r w:rsidR="00D94983">
        <w:rPr>
          <w:rFonts w:ascii="Times New Roman" w:hAnsi="Times New Roman" w:cs="Times New Roman"/>
          <w:sz w:val="24"/>
          <w:lang w:val="en-US"/>
        </w:rPr>
        <w:t>Kelurahan Jogotrunan Kecamatan Lumajang</w:t>
      </w:r>
      <w:r w:rsidR="00D94983" w:rsidRPr="00780DDF">
        <w:rPr>
          <w:rFonts w:ascii="Times New Roman" w:hAnsi="Times New Roman" w:cs="Times New Roman"/>
          <w:sz w:val="24"/>
          <w:lang w:val="en-US"/>
        </w:rPr>
        <w:t xml:space="preserve">   </w:t>
      </w:r>
      <w:r w:rsidRPr="002C530B">
        <w:rPr>
          <w:rFonts w:ascii="Times New Roman" w:hAnsi="Times New Roman" w:cs="Times New Roman"/>
          <w:sz w:val="24"/>
          <w:lang w:val="en-US"/>
        </w:rPr>
        <w:t>secara berjenjang, wajib melakukan pengawasan dan pengendalian pelaksanaan RENJA Tahun</w:t>
      </w:r>
      <w:r w:rsidR="002C530B">
        <w:rPr>
          <w:rFonts w:ascii="Times New Roman" w:hAnsi="Times New Roman" w:cs="Times New Roman"/>
          <w:sz w:val="24"/>
          <w:lang w:val="en-US"/>
        </w:rPr>
        <w:t xml:space="preserve"> </w:t>
      </w:r>
      <w:r w:rsidRPr="002C530B">
        <w:rPr>
          <w:rFonts w:ascii="Times New Roman" w:hAnsi="Times New Roman" w:cs="Times New Roman"/>
          <w:sz w:val="24"/>
          <w:lang w:val="en-US"/>
        </w:rPr>
        <w:t>201</w:t>
      </w:r>
      <w:r w:rsidR="00D94983">
        <w:rPr>
          <w:rFonts w:ascii="Times New Roman" w:hAnsi="Times New Roman" w:cs="Times New Roman"/>
          <w:sz w:val="24"/>
          <w:lang w:val="en-US"/>
        </w:rPr>
        <w:t>8</w:t>
      </w:r>
      <w:r w:rsidRPr="002C530B">
        <w:rPr>
          <w:rFonts w:ascii="Times New Roman" w:hAnsi="Times New Roman" w:cs="Times New Roman"/>
          <w:sz w:val="24"/>
          <w:lang w:val="en-US"/>
        </w:rPr>
        <w:t>.</w:t>
      </w:r>
    </w:p>
    <w:p w:rsidR="002C530B" w:rsidRDefault="00780DDF" w:rsidP="00C214F2">
      <w:pPr>
        <w:pStyle w:val="ListParagraph"/>
        <w:numPr>
          <w:ilvl w:val="0"/>
          <w:numId w:val="43"/>
        </w:numPr>
        <w:ind w:left="851"/>
        <w:jc w:val="both"/>
        <w:rPr>
          <w:rFonts w:ascii="Times New Roman" w:hAnsi="Times New Roman" w:cs="Times New Roman"/>
          <w:sz w:val="24"/>
          <w:lang w:val="en-US"/>
        </w:rPr>
      </w:pPr>
      <w:r w:rsidRPr="002C530B">
        <w:rPr>
          <w:rFonts w:ascii="Times New Roman" w:hAnsi="Times New Roman" w:cs="Times New Roman"/>
          <w:sz w:val="24"/>
          <w:lang w:val="en-US"/>
        </w:rPr>
        <w:t>Tata cara penyusunan Renja Tahun 201</w:t>
      </w:r>
      <w:r w:rsidR="00D94983">
        <w:rPr>
          <w:rFonts w:ascii="Times New Roman" w:hAnsi="Times New Roman" w:cs="Times New Roman"/>
          <w:sz w:val="24"/>
          <w:lang w:val="en-US"/>
        </w:rPr>
        <w:t xml:space="preserve">8 </w:t>
      </w:r>
      <w:r w:rsidRPr="002C530B">
        <w:rPr>
          <w:rFonts w:ascii="Times New Roman" w:hAnsi="Times New Roman" w:cs="Times New Roman"/>
          <w:sz w:val="24"/>
          <w:lang w:val="en-US"/>
        </w:rPr>
        <w:t>mengacu pada  Peraturan menteri Dalam Negeri Nomor 54 Tahun 2010 Tentang Pelaksanaan Peraturan  Pemerintah  Nomor  8  Tahun  2008  Tentang  Tahapan,</w:t>
      </w:r>
      <w:r w:rsidR="002C530B" w:rsidRPr="002C530B">
        <w:rPr>
          <w:rFonts w:ascii="Times New Roman" w:hAnsi="Times New Roman" w:cs="Times New Roman"/>
          <w:sz w:val="24"/>
          <w:lang w:val="en-US"/>
        </w:rPr>
        <w:t xml:space="preserve"> </w:t>
      </w:r>
      <w:r w:rsidRPr="002C530B">
        <w:rPr>
          <w:rFonts w:ascii="Times New Roman" w:hAnsi="Times New Roman" w:cs="Times New Roman"/>
          <w:sz w:val="24"/>
          <w:lang w:val="en-US"/>
        </w:rPr>
        <w:t>tatacara   Penyusunan,   pengendalian,   dan   Evaluasi   Pelaksanaan</w:t>
      </w:r>
      <w:r w:rsidR="002C530B" w:rsidRPr="002C530B">
        <w:rPr>
          <w:rFonts w:ascii="Times New Roman" w:hAnsi="Times New Roman" w:cs="Times New Roman"/>
          <w:sz w:val="24"/>
          <w:lang w:val="en-US"/>
        </w:rPr>
        <w:t xml:space="preserve"> </w:t>
      </w:r>
      <w:r w:rsidRPr="002C530B">
        <w:rPr>
          <w:rFonts w:ascii="Times New Roman" w:hAnsi="Times New Roman" w:cs="Times New Roman"/>
          <w:sz w:val="24"/>
          <w:lang w:val="en-US"/>
        </w:rPr>
        <w:t>Rencana pembangunan Daerah.</w:t>
      </w:r>
    </w:p>
    <w:p w:rsidR="00780DDF" w:rsidRPr="00D94983" w:rsidRDefault="00780DDF" w:rsidP="00C214F2">
      <w:pPr>
        <w:pStyle w:val="ListParagraph"/>
        <w:numPr>
          <w:ilvl w:val="0"/>
          <w:numId w:val="43"/>
        </w:numPr>
        <w:ind w:left="851"/>
        <w:jc w:val="both"/>
        <w:rPr>
          <w:rFonts w:ascii="Times New Roman" w:hAnsi="Times New Roman" w:cs="Times New Roman"/>
          <w:b/>
          <w:sz w:val="24"/>
          <w:lang w:val="en-US"/>
        </w:rPr>
      </w:pPr>
      <w:r w:rsidRPr="00D94983">
        <w:rPr>
          <w:rFonts w:ascii="Times New Roman" w:hAnsi="Times New Roman" w:cs="Times New Roman"/>
          <w:sz w:val="24"/>
          <w:lang w:val="en-US"/>
        </w:rPr>
        <w:t>Renja  Tahun  201</w:t>
      </w:r>
      <w:r w:rsidR="00D94983" w:rsidRPr="00D94983">
        <w:rPr>
          <w:rFonts w:ascii="Times New Roman" w:hAnsi="Times New Roman" w:cs="Times New Roman"/>
          <w:sz w:val="24"/>
          <w:lang w:val="en-US"/>
        </w:rPr>
        <w:t>8</w:t>
      </w:r>
      <w:r w:rsidRPr="00D94983">
        <w:rPr>
          <w:rFonts w:ascii="Times New Roman" w:hAnsi="Times New Roman" w:cs="Times New Roman"/>
          <w:sz w:val="24"/>
          <w:lang w:val="en-US"/>
        </w:rPr>
        <w:t xml:space="preserve">  berlaku  sejak  tanggal  ditetapkan,  adapun Langkah-langkah persiapan dimulai sejak tanggal ditetapkan hingga pelaksanaannya perlu terus dilakukan dengan memperhatikan dan menerapkan prinsip-prinsip koordinasi, sinkronisasi, sinergitas, harmonisasi dan efektivitas dan efesiensi dalam penyelenggaraan pemerintahan dan pembangunan.</w:t>
      </w:r>
    </w:p>
    <w:p w:rsidR="003E7D34" w:rsidRDefault="00AD7AEF" w:rsidP="00C214F2">
      <w:pPr>
        <w:pStyle w:val="ListParagraph"/>
        <w:ind w:left="284" w:firstLine="850"/>
        <w:jc w:val="both"/>
        <w:rPr>
          <w:rFonts w:ascii="Times New Roman" w:hAnsi="Times New Roman" w:cs="Times New Roman"/>
          <w:sz w:val="24"/>
          <w:lang w:val="en-US"/>
        </w:rPr>
      </w:pPr>
      <w:r w:rsidRPr="00AD7AEF">
        <w:rPr>
          <w:rFonts w:ascii="Times New Roman" w:hAnsi="Times New Roman" w:cs="Times New Roman"/>
          <w:sz w:val="24"/>
          <w:lang w:val="en-US"/>
        </w:rPr>
        <w:t>Akhirnya dengan tersusunnya Rencana Kerja Kelurahan Jogotrunan Kecamatan Lumajang Tahun 2018 di harapkan menjadi acuan pelaksanaan Pemerintahan, Pembangunan dan Kemasyarakatan menuju masyarakat yang berdaya guna.</w:t>
      </w:r>
    </w:p>
    <w:p w:rsidR="00C214F2" w:rsidRDefault="00C214F2" w:rsidP="00C214F2">
      <w:pPr>
        <w:pStyle w:val="ListParagraph"/>
        <w:ind w:left="284" w:firstLine="850"/>
        <w:jc w:val="both"/>
        <w:rPr>
          <w:rFonts w:ascii="Times New Roman" w:hAnsi="Times New Roman" w:cs="Times New Roman"/>
          <w:sz w:val="24"/>
          <w:lang w:val="en-US"/>
        </w:rPr>
      </w:pPr>
    </w:p>
    <w:p w:rsidR="00C214F2" w:rsidRDefault="00C214F2" w:rsidP="00C214F2">
      <w:pPr>
        <w:pStyle w:val="ListParagraph"/>
        <w:ind w:left="284" w:firstLine="850"/>
        <w:jc w:val="both"/>
        <w:rPr>
          <w:rFonts w:ascii="Times New Roman" w:hAnsi="Times New Roman" w:cs="Times New Roman"/>
          <w:sz w:val="24"/>
          <w:lang w:val="en-US"/>
        </w:rPr>
      </w:pPr>
    </w:p>
    <w:p w:rsidR="003E7D34" w:rsidRPr="003E7D34" w:rsidRDefault="003E7D34" w:rsidP="003E7D34">
      <w:pPr>
        <w:pStyle w:val="ListParagraph"/>
        <w:ind w:left="5812"/>
        <w:jc w:val="center"/>
        <w:rPr>
          <w:rFonts w:ascii="Times New Roman" w:hAnsi="Times New Roman" w:cs="Times New Roman"/>
          <w:sz w:val="24"/>
          <w:lang w:val="en-US"/>
        </w:rPr>
      </w:pPr>
      <w:proofErr w:type="gramStart"/>
      <w:r w:rsidRPr="003E7D34">
        <w:rPr>
          <w:rFonts w:ascii="Times New Roman" w:hAnsi="Times New Roman" w:cs="Times New Roman"/>
          <w:sz w:val="24"/>
          <w:lang w:val="en-US"/>
        </w:rPr>
        <w:t>Lumajang,   …………….</w:t>
      </w:r>
      <w:proofErr w:type="gramEnd"/>
      <w:r w:rsidRPr="003E7D34">
        <w:rPr>
          <w:rFonts w:ascii="Times New Roman" w:hAnsi="Times New Roman" w:cs="Times New Roman"/>
          <w:sz w:val="24"/>
          <w:lang w:val="en-US"/>
        </w:rPr>
        <w:t xml:space="preserve"> 201</w:t>
      </w:r>
      <w:r>
        <w:rPr>
          <w:rFonts w:ascii="Times New Roman" w:hAnsi="Times New Roman" w:cs="Times New Roman"/>
          <w:sz w:val="24"/>
          <w:lang w:val="en-US"/>
        </w:rPr>
        <w:t>7</w:t>
      </w:r>
    </w:p>
    <w:p w:rsidR="003E7D34" w:rsidRPr="003E7D34" w:rsidRDefault="003E7D34" w:rsidP="003E7D34">
      <w:pPr>
        <w:pStyle w:val="ListParagraph"/>
        <w:ind w:left="5812"/>
        <w:jc w:val="center"/>
        <w:rPr>
          <w:rFonts w:ascii="Times New Roman" w:hAnsi="Times New Roman" w:cs="Times New Roman"/>
          <w:sz w:val="24"/>
          <w:lang w:val="en-US"/>
        </w:rPr>
      </w:pPr>
      <w:r w:rsidRPr="003E7D34">
        <w:rPr>
          <w:rFonts w:ascii="Times New Roman" w:hAnsi="Times New Roman" w:cs="Times New Roman"/>
          <w:sz w:val="24"/>
          <w:lang w:val="en-US"/>
        </w:rPr>
        <w:t>LURAH JOGOTRUNAN</w:t>
      </w:r>
    </w:p>
    <w:p w:rsidR="003E7D34" w:rsidRPr="003E7D34" w:rsidRDefault="003E7D34" w:rsidP="003E7D34">
      <w:pPr>
        <w:pStyle w:val="ListParagraph"/>
        <w:ind w:left="5812"/>
        <w:jc w:val="center"/>
        <w:rPr>
          <w:rFonts w:ascii="Times New Roman" w:hAnsi="Times New Roman" w:cs="Times New Roman"/>
          <w:sz w:val="24"/>
          <w:lang w:val="en-US"/>
        </w:rPr>
      </w:pPr>
    </w:p>
    <w:p w:rsidR="003E7D34" w:rsidRDefault="003E7D34" w:rsidP="003E7D34">
      <w:pPr>
        <w:pStyle w:val="ListParagraph"/>
        <w:ind w:left="5812"/>
        <w:jc w:val="center"/>
        <w:rPr>
          <w:rFonts w:ascii="Times New Roman" w:hAnsi="Times New Roman" w:cs="Times New Roman"/>
          <w:sz w:val="24"/>
          <w:lang w:val="en-US"/>
        </w:rPr>
      </w:pPr>
    </w:p>
    <w:p w:rsidR="003E7D34" w:rsidRPr="003E7D34" w:rsidRDefault="003E7D34" w:rsidP="003E7D34">
      <w:pPr>
        <w:pStyle w:val="ListParagraph"/>
        <w:ind w:left="5812"/>
        <w:jc w:val="center"/>
        <w:rPr>
          <w:rFonts w:ascii="Times New Roman" w:hAnsi="Times New Roman" w:cs="Times New Roman"/>
          <w:sz w:val="24"/>
          <w:lang w:val="en-US"/>
        </w:rPr>
      </w:pPr>
    </w:p>
    <w:p w:rsidR="003E7D34" w:rsidRPr="003E7D34" w:rsidRDefault="003E7D34" w:rsidP="003E7D34">
      <w:pPr>
        <w:pStyle w:val="ListParagraph"/>
        <w:ind w:left="5812"/>
        <w:jc w:val="center"/>
        <w:rPr>
          <w:rFonts w:ascii="Times New Roman" w:hAnsi="Times New Roman" w:cs="Times New Roman"/>
          <w:b/>
          <w:sz w:val="24"/>
          <w:u w:val="single"/>
          <w:lang w:val="en-US"/>
        </w:rPr>
      </w:pPr>
      <w:r w:rsidRPr="003E7D34">
        <w:rPr>
          <w:rFonts w:ascii="Times New Roman" w:hAnsi="Times New Roman" w:cs="Times New Roman"/>
          <w:b/>
          <w:sz w:val="24"/>
          <w:u w:val="single"/>
          <w:lang w:val="en-US"/>
        </w:rPr>
        <w:t>AKHMAD FAISHOL, S.Sos</w:t>
      </w:r>
    </w:p>
    <w:p w:rsidR="003E7D34" w:rsidRPr="00C32CE1" w:rsidRDefault="003E7D34" w:rsidP="003E7D34">
      <w:pPr>
        <w:pStyle w:val="ListParagraph"/>
        <w:ind w:left="5812"/>
        <w:jc w:val="center"/>
        <w:rPr>
          <w:rFonts w:ascii="Times New Roman" w:hAnsi="Times New Roman" w:cs="Times New Roman"/>
          <w:sz w:val="24"/>
          <w:lang w:val="en-US"/>
        </w:rPr>
      </w:pPr>
      <w:r w:rsidRPr="003E7D34">
        <w:rPr>
          <w:rFonts w:ascii="Times New Roman" w:hAnsi="Times New Roman" w:cs="Times New Roman"/>
          <w:sz w:val="24"/>
          <w:lang w:val="en-US"/>
        </w:rPr>
        <w:t xml:space="preserve">NIP. </w:t>
      </w:r>
      <w:r>
        <w:rPr>
          <w:rFonts w:ascii="Times New Roman" w:hAnsi="Times New Roman" w:cs="Times New Roman"/>
          <w:sz w:val="24"/>
          <w:lang w:val="en-US"/>
        </w:rPr>
        <w:t>19671005 199003 1 009</w:t>
      </w:r>
    </w:p>
    <w:sectPr w:rsidR="003E7D34" w:rsidRPr="00C32CE1" w:rsidSect="002D1C6B">
      <w:pgSz w:w="12191" w:h="18711" w:code="129"/>
      <w:pgMar w:top="1440" w:right="964" w:bottom="113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A46" w:rsidRDefault="000E6A46" w:rsidP="00780DDF">
      <w:pPr>
        <w:spacing w:after="0" w:line="240" w:lineRule="auto"/>
      </w:pPr>
      <w:r>
        <w:separator/>
      </w:r>
    </w:p>
  </w:endnote>
  <w:endnote w:type="continuationSeparator" w:id="1">
    <w:p w:rsidR="000E6A46" w:rsidRDefault="000E6A46" w:rsidP="00780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978"/>
      <w:gridCol w:w="2990"/>
    </w:tblGrid>
    <w:tr w:rsidR="00A1074D">
      <w:trPr>
        <w:trHeight w:val="360"/>
      </w:trPr>
      <w:tc>
        <w:tcPr>
          <w:tcW w:w="3500" w:type="pct"/>
        </w:tcPr>
        <w:p w:rsidR="00A1074D" w:rsidRDefault="00A1074D">
          <w:pPr>
            <w:pStyle w:val="Footer"/>
            <w:jc w:val="right"/>
          </w:pPr>
        </w:p>
      </w:tc>
      <w:tc>
        <w:tcPr>
          <w:tcW w:w="1500" w:type="pct"/>
          <w:shd w:val="clear" w:color="auto" w:fill="8064A2" w:themeFill="accent4"/>
        </w:tcPr>
        <w:p w:rsidR="00A1074D" w:rsidRPr="00AD14C5" w:rsidRDefault="00CB5875">
          <w:pPr>
            <w:pStyle w:val="Footer"/>
            <w:jc w:val="right"/>
            <w:rPr>
              <w:rFonts w:ascii="Baskerville Old Face" w:hAnsi="Baskerville Old Face"/>
              <w:b/>
              <w:color w:val="FFC000"/>
            </w:rPr>
          </w:pPr>
          <w:r w:rsidRPr="00AD14C5">
            <w:rPr>
              <w:rFonts w:ascii="Baskerville Old Face" w:hAnsi="Baskerville Old Face"/>
              <w:b/>
              <w:color w:val="FFC000"/>
            </w:rPr>
            <w:fldChar w:fldCharType="begin"/>
          </w:r>
          <w:r w:rsidR="00A1074D" w:rsidRPr="00AD14C5">
            <w:rPr>
              <w:rFonts w:ascii="Baskerville Old Face" w:hAnsi="Baskerville Old Face"/>
              <w:b/>
              <w:color w:val="FFC000"/>
            </w:rPr>
            <w:instrText xml:space="preserve"> PAGE    \* MERGEFORMAT </w:instrText>
          </w:r>
          <w:r w:rsidRPr="00AD14C5">
            <w:rPr>
              <w:rFonts w:ascii="Baskerville Old Face" w:hAnsi="Baskerville Old Face"/>
              <w:b/>
              <w:color w:val="FFC000"/>
            </w:rPr>
            <w:fldChar w:fldCharType="separate"/>
          </w:r>
          <w:r w:rsidR="00C50AAC">
            <w:rPr>
              <w:rFonts w:ascii="Baskerville Old Face" w:hAnsi="Baskerville Old Face"/>
              <w:b/>
              <w:noProof/>
              <w:color w:val="FFC000"/>
            </w:rPr>
            <w:t>18</w:t>
          </w:r>
          <w:r w:rsidRPr="00AD14C5">
            <w:rPr>
              <w:rFonts w:ascii="Baskerville Old Face" w:hAnsi="Baskerville Old Face"/>
              <w:b/>
              <w:color w:val="FFC000"/>
            </w:rPr>
            <w:fldChar w:fldCharType="end"/>
          </w:r>
        </w:p>
      </w:tc>
    </w:tr>
  </w:tbl>
  <w:p w:rsidR="00A1074D" w:rsidRDefault="00A10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A46" w:rsidRDefault="000E6A46" w:rsidP="00780DDF">
      <w:pPr>
        <w:spacing w:after="0" w:line="240" w:lineRule="auto"/>
      </w:pPr>
      <w:r>
        <w:separator/>
      </w:r>
    </w:p>
  </w:footnote>
  <w:footnote w:type="continuationSeparator" w:id="1">
    <w:p w:rsidR="000E6A46" w:rsidRDefault="000E6A46" w:rsidP="00780D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473"/>
      <w:gridCol w:w="1495"/>
    </w:tblGrid>
    <w:tr w:rsidR="00A1074D">
      <w:trPr>
        <w:trHeight w:val="475"/>
      </w:trPr>
      <w:sdt>
        <w:sdtPr>
          <w:rPr>
            <w:b/>
            <w:caps/>
            <w:color w:val="FFFFFF" w:themeColor="background1"/>
          </w:rPr>
          <w:alias w:val="Title"/>
          <w:id w:val="78273368"/>
          <w:placeholder>
            <w:docPart w:val="BD2DAE541AD946E09011D38626093028"/>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A1074D" w:rsidRPr="00AD14C5" w:rsidRDefault="00A1074D" w:rsidP="00AD14C5">
              <w:pPr>
                <w:pStyle w:val="Header"/>
                <w:jc w:val="right"/>
                <w:rPr>
                  <w:b/>
                  <w:caps/>
                  <w:color w:val="FFFFFF" w:themeColor="background1"/>
                </w:rPr>
              </w:pPr>
              <w:r w:rsidRPr="00AD14C5">
                <w:rPr>
                  <w:b/>
                  <w:caps/>
                  <w:color w:val="FFFFFF" w:themeColor="background1"/>
                  <w:lang w:val="en-US"/>
                </w:rPr>
                <w:t xml:space="preserve">RENJA KELURAHAN JOGOTRUNAN – KECAMATAN LUMAJANG </w:t>
              </w:r>
            </w:p>
          </w:tc>
        </w:sdtContent>
      </w:sdt>
      <w:tc>
        <w:tcPr>
          <w:tcW w:w="750" w:type="pct"/>
          <w:shd w:val="clear" w:color="auto" w:fill="000000" w:themeFill="text1"/>
          <w:vAlign w:val="center"/>
        </w:tcPr>
        <w:p w:rsidR="00A1074D" w:rsidRPr="00AD14C5" w:rsidRDefault="00A1074D">
          <w:pPr>
            <w:pStyle w:val="Header"/>
            <w:jc w:val="right"/>
            <w:rPr>
              <w:b/>
              <w:color w:val="FFC000"/>
              <w:lang w:val="en-US"/>
            </w:rPr>
          </w:pPr>
          <w:r w:rsidRPr="00AD14C5">
            <w:rPr>
              <w:b/>
              <w:color w:val="FFC000"/>
              <w:lang w:val="en-US"/>
            </w:rPr>
            <w:t>Tahun 2018</w:t>
          </w:r>
        </w:p>
      </w:tc>
    </w:tr>
  </w:tbl>
  <w:p w:rsidR="00A1074D" w:rsidRDefault="00A107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3488"/>
    <w:multiLevelType w:val="hybridMultilevel"/>
    <w:tmpl w:val="0B30A684"/>
    <w:lvl w:ilvl="0" w:tplc="D66A3582">
      <w:start w:val="1"/>
      <w:numFmt w:val="bullet"/>
      <w:lvlText w:val="-"/>
      <w:lvlJc w:val="left"/>
      <w:pPr>
        <w:ind w:left="2287" w:hanging="585"/>
      </w:pPr>
      <w:rPr>
        <w:rFonts w:ascii="Times New Roman" w:eastAsiaTheme="minorHAnsi" w:hAnsi="Times New Roman" w:cs="Times New Roman"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
    <w:nsid w:val="10BD4C12"/>
    <w:multiLevelType w:val="hybridMultilevel"/>
    <w:tmpl w:val="1C16EE72"/>
    <w:lvl w:ilvl="0" w:tplc="0421000F">
      <w:start w:val="1"/>
      <w:numFmt w:val="decimal"/>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123C4513"/>
    <w:multiLevelType w:val="hybridMultilevel"/>
    <w:tmpl w:val="70782F26"/>
    <w:lvl w:ilvl="0" w:tplc="D66A3582">
      <w:start w:val="1"/>
      <w:numFmt w:val="bullet"/>
      <w:lvlText w:val="-"/>
      <w:lvlJc w:val="left"/>
      <w:pPr>
        <w:ind w:left="2287" w:hanging="585"/>
      </w:pPr>
      <w:rPr>
        <w:rFonts w:ascii="Times New Roman" w:eastAsiaTheme="minorHAnsi" w:hAnsi="Times New Roman" w:cs="Times New Roman"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
    <w:nsid w:val="141808B4"/>
    <w:multiLevelType w:val="hybridMultilevel"/>
    <w:tmpl w:val="498CE4A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42330A2"/>
    <w:multiLevelType w:val="hybridMultilevel"/>
    <w:tmpl w:val="2B887DDC"/>
    <w:lvl w:ilvl="0" w:tplc="70F265B6">
      <w:start w:val="1"/>
      <w:numFmt w:val="decimal"/>
      <w:lvlText w:val="1.3.%1"/>
      <w:lvlJc w:val="left"/>
      <w:pPr>
        <w:ind w:left="1570" w:hanging="360"/>
      </w:pPr>
      <w:rPr>
        <w:rFonts w:hint="default"/>
      </w:rPr>
    </w:lvl>
    <w:lvl w:ilvl="1" w:tplc="6CDCA8CE">
      <w:start w:val="1"/>
      <w:numFmt w:val="lowerLetter"/>
      <w:lvlText w:val="%2."/>
      <w:lvlJc w:val="left"/>
      <w:pPr>
        <w:ind w:left="2290" w:hanging="360"/>
      </w:pPr>
      <w:rPr>
        <w:rFonts w:hint="default"/>
      </w:r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5">
    <w:nsid w:val="1BE00BBA"/>
    <w:multiLevelType w:val="hybridMultilevel"/>
    <w:tmpl w:val="43AA3E7E"/>
    <w:lvl w:ilvl="0" w:tplc="0409000F">
      <w:start w:val="1"/>
      <w:numFmt w:val="decimal"/>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6">
    <w:nsid w:val="1C727CAD"/>
    <w:multiLevelType w:val="hybridMultilevel"/>
    <w:tmpl w:val="8F0C6736"/>
    <w:lvl w:ilvl="0" w:tplc="D66A3582">
      <w:start w:val="1"/>
      <w:numFmt w:val="bullet"/>
      <w:lvlText w:val="-"/>
      <w:lvlJc w:val="left"/>
      <w:pPr>
        <w:ind w:left="2287" w:hanging="585"/>
      </w:pPr>
      <w:rPr>
        <w:rFonts w:ascii="Times New Roman" w:eastAsiaTheme="minorHAnsi" w:hAnsi="Times New Roman" w:cs="Times New Roman"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7">
    <w:nsid w:val="202E3490"/>
    <w:multiLevelType w:val="hybridMultilevel"/>
    <w:tmpl w:val="4A28349C"/>
    <w:lvl w:ilvl="0" w:tplc="0409000F">
      <w:start w:val="1"/>
      <w:numFmt w:val="decimal"/>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21C653A1"/>
    <w:multiLevelType w:val="hybridMultilevel"/>
    <w:tmpl w:val="24261FC2"/>
    <w:lvl w:ilvl="0" w:tplc="DFB4B7F8">
      <w:start w:val="2"/>
      <w:numFmt w:val="decimal"/>
      <w:lvlText w:val="2.%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A66BB6"/>
    <w:multiLevelType w:val="hybridMultilevel"/>
    <w:tmpl w:val="FF3AFB7A"/>
    <w:lvl w:ilvl="0" w:tplc="0409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0">
    <w:nsid w:val="23D43C7B"/>
    <w:multiLevelType w:val="hybridMultilevel"/>
    <w:tmpl w:val="02F84542"/>
    <w:lvl w:ilvl="0" w:tplc="883AA1A8">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C434841"/>
    <w:multiLevelType w:val="hybridMultilevel"/>
    <w:tmpl w:val="753E2DF4"/>
    <w:lvl w:ilvl="0" w:tplc="0409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2D636FF1"/>
    <w:multiLevelType w:val="hybridMultilevel"/>
    <w:tmpl w:val="37BA4FB2"/>
    <w:lvl w:ilvl="0" w:tplc="B8CE40F8">
      <w:start w:val="1"/>
      <w:numFmt w:val="decimal"/>
      <w:lvlText w:val="1.%1"/>
      <w:lvlJc w:val="right"/>
      <w:pPr>
        <w:ind w:left="720" w:hanging="360"/>
      </w:pPr>
      <w:rPr>
        <w:rFonts w:hint="default"/>
        <w:b/>
      </w:rPr>
    </w:lvl>
    <w:lvl w:ilvl="1" w:tplc="ADF88764">
      <w:start w:val="1"/>
      <w:numFmt w:val="decimal"/>
      <w:lvlText w:val="%2."/>
      <w:lvlJc w:val="left"/>
      <w:pPr>
        <w:ind w:left="1665" w:hanging="58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1B082F"/>
    <w:multiLevelType w:val="hybridMultilevel"/>
    <w:tmpl w:val="4A2CF840"/>
    <w:lvl w:ilvl="0" w:tplc="DC8CA80C">
      <w:start w:val="2"/>
      <w:numFmt w:val="lowerLetter"/>
      <w:lvlText w:val="%1."/>
      <w:lvlJc w:val="left"/>
      <w:pPr>
        <w:ind w:left="240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291D7E"/>
    <w:multiLevelType w:val="hybridMultilevel"/>
    <w:tmpl w:val="3892A1DA"/>
    <w:lvl w:ilvl="0" w:tplc="0421000F">
      <w:start w:val="1"/>
      <w:numFmt w:val="decimal"/>
      <w:lvlText w:val="%1."/>
      <w:lvlJc w:val="left"/>
      <w:pPr>
        <w:ind w:left="2280" w:hanging="360"/>
      </w:pPr>
    </w:lvl>
    <w:lvl w:ilvl="1" w:tplc="04210019">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5">
    <w:nsid w:val="33C55642"/>
    <w:multiLevelType w:val="hybridMultilevel"/>
    <w:tmpl w:val="95D8EF88"/>
    <w:lvl w:ilvl="0" w:tplc="04090013">
      <w:start w:val="1"/>
      <w:numFmt w:val="upperRoman"/>
      <w:lvlText w:val="%1."/>
      <w:lvlJc w:val="right"/>
      <w:pPr>
        <w:ind w:left="720" w:hanging="360"/>
      </w:pPr>
    </w:lvl>
    <w:lvl w:ilvl="1" w:tplc="A2A29B0A">
      <w:start w:val="1"/>
      <w:numFmt w:val="decimal"/>
      <w:lvlText w:val="%2."/>
      <w:lvlJc w:val="left"/>
      <w:pPr>
        <w:ind w:left="2175" w:hanging="109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3F04E65"/>
    <w:multiLevelType w:val="hybridMultilevel"/>
    <w:tmpl w:val="61DE0A9E"/>
    <w:lvl w:ilvl="0" w:tplc="5AE67DBE">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CA36A0"/>
    <w:multiLevelType w:val="hybridMultilevel"/>
    <w:tmpl w:val="A97C82D8"/>
    <w:lvl w:ilvl="0" w:tplc="04090011">
      <w:start w:val="1"/>
      <w:numFmt w:val="decimal"/>
      <w:lvlText w:val="%1)"/>
      <w:lvlJc w:val="left"/>
      <w:pPr>
        <w:ind w:left="2421" w:hanging="360"/>
      </w:pPr>
    </w:lvl>
    <w:lvl w:ilvl="1" w:tplc="04210019">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8">
    <w:nsid w:val="378068CB"/>
    <w:multiLevelType w:val="hybridMultilevel"/>
    <w:tmpl w:val="383CD8AA"/>
    <w:lvl w:ilvl="0" w:tplc="D66A3582">
      <w:start w:val="1"/>
      <w:numFmt w:val="bullet"/>
      <w:lvlText w:val="-"/>
      <w:lvlJc w:val="left"/>
      <w:pPr>
        <w:ind w:left="1436" w:hanging="585"/>
      </w:pPr>
      <w:rPr>
        <w:rFonts w:ascii="Times New Roman" w:eastAsiaTheme="minorHAnsi" w:hAnsi="Times New Roman" w:cs="Times New Roman"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19">
    <w:nsid w:val="3D517A2E"/>
    <w:multiLevelType w:val="hybridMultilevel"/>
    <w:tmpl w:val="ED289B8E"/>
    <w:lvl w:ilvl="0" w:tplc="04090011">
      <w:start w:val="1"/>
      <w:numFmt w:val="decimal"/>
      <w:lvlText w:val="%1)"/>
      <w:lvlJc w:val="left"/>
      <w:pPr>
        <w:ind w:left="2421" w:hanging="360"/>
      </w:pPr>
    </w:lvl>
    <w:lvl w:ilvl="1" w:tplc="04090011">
      <w:start w:val="1"/>
      <w:numFmt w:val="decimal"/>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0">
    <w:nsid w:val="405E25B7"/>
    <w:multiLevelType w:val="hybridMultilevel"/>
    <w:tmpl w:val="3F3EA634"/>
    <w:lvl w:ilvl="0" w:tplc="883AA1A8">
      <w:start w:val="2"/>
      <w:numFmt w:val="lowerLetter"/>
      <w:lvlText w:val="%1."/>
      <w:lvlJc w:val="left"/>
      <w:pPr>
        <w:ind w:left="2403" w:hanging="360"/>
      </w:pPr>
      <w:rPr>
        <w:rFonts w:hint="default"/>
      </w:rPr>
    </w:lvl>
    <w:lvl w:ilvl="1" w:tplc="04210019" w:tentative="1">
      <w:start w:val="1"/>
      <w:numFmt w:val="lowerLetter"/>
      <w:lvlText w:val="%2."/>
      <w:lvlJc w:val="left"/>
      <w:pPr>
        <w:ind w:left="3123" w:hanging="360"/>
      </w:pPr>
    </w:lvl>
    <w:lvl w:ilvl="2" w:tplc="0421001B" w:tentative="1">
      <w:start w:val="1"/>
      <w:numFmt w:val="lowerRoman"/>
      <w:lvlText w:val="%3."/>
      <w:lvlJc w:val="right"/>
      <w:pPr>
        <w:ind w:left="3843" w:hanging="180"/>
      </w:pPr>
    </w:lvl>
    <w:lvl w:ilvl="3" w:tplc="0421000F" w:tentative="1">
      <w:start w:val="1"/>
      <w:numFmt w:val="decimal"/>
      <w:lvlText w:val="%4."/>
      <w:lvlJc w:val="left"/>
      <w:pPr>
        <w:ind w:left="4563" w:hanging="360"/>
      </w:pPr>
    </w:lvl>
    <w:lvl w:ilvl="4" w:tplc="04210019" w:tentative="1">
      <w:start w:val="1"/>
      <w:numFmt w:val="lowerLetter"/>
      <w:lvlText w:val="%5."/>
      <w:lvlJc w:val="left"/>
      <w:pPr>
        <w:ind w:left="5283" w:hanging="360"/>
      </w:pPr>
    </w:lvl>
    <w:lvl w:ilvl="5" w:tplc="0421001B" w:tentative="1">
      <w:start w:val="1"/>
      <w:numFmt w:val="lowerRoman"/>
      <w:lvlText w:val="%6."/>
      <w:lvlJc w:val="right"/>
      <w:pPr>
        <w:ind w:left="6003" w:hanging="180"/>
      </w:pPr>
    </w:lvl>
    <w:lvl w:ilvl="6" w:tplc="0421000F" w:tentative="1">
      <w:start w:val="1"/>
      <w:numFmt w:val="decimal"/>
      <w:lvlText w:val="%7."/>
      <w:lvlJc w:val="left"/>
      <w:pPr>
        <w:ind w:left="6723" w:hanging="360"/>
      </w:pPr>
    </w:lvl>
    <w:lvl w:ilvl="7" w:tplc="04210019" w:tentative="1">
      <w:start w:val="1"/>
      <w:numFmt w:val="lowerLetter"/>
      <w:lvlText w:val="%8."/>
      <w:lvlJc w:val="left"/>
      <w:pPr>
        <w:ind w:left="7443" w:hanging="360"/>
      </w:pPr>
    </w:lvl>
    <w:lvl w:ilvl="8" w:tplc="0421001B" w:tentative="1">
      <w:start w:val="1"/>
      <w:numFmt w:val="lowerRoman"/>
      <w:lvlText w:val="%9."/>
      <w:lvlJc w:val="right"/>
      <w:pPr>
        <w:ind w:left="8163" w:hanging="180"/>
      </w:pPr>
    </w:lvl>
  </w:abstractNum>
  <w:abstractNum w:abstractNumId="21">
    <w:nsid w:val="48F81F02"/>
    <w:multiLevelType w:val="hybridMultilevel"/>
    <w:tmpl w:val="8306271A"/>
    <w:lvl w:ilvl="0" w:tplc="0409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2">
    <w:nsid w:val="49A459E3"/>
    <w:multiLevelType w:val="hybridMultilevel"/>
    <w:tmpl w:val="2242C048"/>
    <w:lvl w:ilvl="0" w:tplc="0409000B">
      <w:start w:val="1"/>
      <w:numFmt w:val="bullet"/>
      <w:lvlText w:val=""/>
      <w:lvlJc w:val="left"/>
      <w:pPr>
        <w:ind w:left="1996" w:hanging="360"/>
      </w:pPr>
      <w:rPr>
        <w:rFonts w:ascii="Wingdings" w:hAnsi="Wingding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3">
    <w:nsid w:val="4A502124"/>
    <w:multiLevelType w:val="hybridMultilevel"/>
    <w:tmpl w:val="6444F30A"/>
    <w:lvl w:ilvl="0" w:tplc="5B78769A">
      <w:start w:val="1"/>
      <w:numFmt w:val="decimal"/>
      <w:lvlText w:val="2.%1"/>
      <w:lvlJc w:val="right"/>
      <w:pPr>
        <w:ind w:left="720" w:hanging="360"/>
      </w:pPr>
      <w:rPr>
        <w:rFonts w:hint="default"/>
      </w:rPr>
    </w:lvl>
    <w:lvl w:ilvl="1" w:tplc="600AE57C">
      <w:start w:val="1"/>
      <w:numFmt w:val="decimal"/>
      <w:lvlText w:val="%2."/>
      <w:lvlJc w:val="left"/>
      <w:pPr>
        <w:ind w:left="1665" w:hanging="58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DFA2E28"/>
    <w:multiLevelType w:val="hybridMultilevel"/>
    <w:tmpl w:val="C1488AEE"/>
    <w:lvl w:ilvl="0" w:tplc="0409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4E0C635A"/>
    <w:multiLevelType w:val="hybridMultilevel"/>
    <w:tmpl w:val="6B32EB46"/>
    <w:lvl w:ilvl="0" w:tplc="0409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6">
    <w:nsid w:val="4E293A01"/>
    <w:multiLevelType w:val="hybridMultilevel"/>
    <w:tmpl w:val="15C8EB8E"/>
    <w:lvl w:ilvl="0" w:tplc="0421000F">
      <w:start w:val="1"/>
      <w:numFmt w:val="decimal"/>
      <w:lvlText w:val="%1."/>
      <w:lvlJc w:val="left"/>
      <w:pPr>
        <w:ind w:left="1571" w:hanging="360"/>
      </w:pPr>
    </w:lvl>
    <w:lvl w:ilvl="1" w:tplc="0421000F">
      <w:start w:val="1"/>
      <w:numFmt w:val="decimal"/>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7">
    <w:nsid w:val="58200163"/>
    <w:multiLevelType w:val="hybridMultilevel"/>
    <w:tmpl w:val="D76010B0"/>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8">
    <w:nsid w:val="5A5B1D8E"/>
    <w:multiLevelType w:val="hybridMultilevel"/>
    <w:tmpl w:val="90C45784"/>
    <w:lvl w:ilvl="0" w:tplc="A8CE6316">
      <w:start w:val="1"/>
      <w:numFmt w:val="decimal"/>
      <w:lvlText w:val="3.2.%1"/>
      <w:lvlJc w:val="left"/>
      <w:pPr>
        <w:ind w:left="1571" w:hanging="360"/>
      </w:pPr>
      <w:rPr>
        <w:rFonts w:hint="default"/>
      </w:rPr>
    </w:lvl>
    <w:lvl w:ilvl="1" w:tplc="A8CE6316">
      <w:start w:val="1"/>
      <w:numFmt w:val="decimal"/>
      <w:lvlText w:val="3.2.%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B4C3225"/>
    <w:multiLevelType w:val="hybridMultilevel"/>
    <w:tmpl w:val="C2C2306A"/>
    <w:lvl w:ilvl="0" w:tplc="04090019">
      <w:start w:val="1"/>
      <w:numFmt w:val="lowerLetter"/>
      <w:lvlText w:val="%1."/>
      <w:lvlJc w:val="left"/>
      <w:pPr>
        <w:ind w:left="2421" w:hanging="360"/>
      </w:pPr>
    </w:lvl>
    <w:lvl w:ilvl="1" w:tplc="04210019">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0">
    <w:nsid w:val="5FDD5991"/>
    <w:multiLevelType w:val="hybridMultilevel"/>
    <w:tmpl w:val="B0EAAE94"/>
    <w:lvl w:ilvl="0" w:tplc="A8CE6316">
      <w:start w:val="1"/>
      <w:numFmt w:val="decimal"/>
      <w:lvlText w:val="3.2.%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nsid w:val="64224434"/>
    <w:multiLevelType w:val="hybridMultilevel"/>
    <w:tmpl w:val="8528AF3E"/>
    <w:lvl w:ilvl="0" w:tplc="0421000F">
      <w:start w:val="1"/>
      <w:numFmt w:val="decimal"/>
      <w:lvlText w:val="%1."/>
      <w:lvlJc w:val="left"/>
      <w:pPr>
        <w:ind w:left="2280" w:hanging="360"/>
      </w:pPr>
    </w:lvl>
    <w:lvl w:ilvl="1" w:tplc="0421000F">
      <w:start w:val="1"/>
      <w:numFmt w:val="decimal"/>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2">
    <w:nsid w:val="64816B90"/>
    <w:multiLevelType w:val="hybridMultilevel"/>
    <w:tmpl w:val="5F34B6D6"/>
    <w:lvl w:ilvl="0" w:tplc="D8ACC176">
      <w:start w:val="1"/>
      <w:numFmt w:val="decimal"/>
      <w:lvlText w:val="3.%1."/>
      <w:lvlJc w:val="right"/>
      <w:pPr>
        <w:ind w:left="720" w:hanging="360"/>
      </w:pPr>
      <w:rPr>
        <w:rFonts w:hint="default"/>
        <w:b/>
      </w:rPr>
    </w:lvl>
    <w:lvl w:ilvl="1" w:tplc="C41C1A04">
      <w:start w:val="1"/>
      <w:numFmt w:val="decimal"/>
      <w:lvlText w:val="%2."/>
      <w:lvlJc w:val="left"/>
      <w:pPr>
        <w:ind w:left="1860" w:hanging="78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76C6A09"/>
    <w:multiLevelType w:val="hybridMultilevel"/>
    <w:tmpl w:val="57F83CFE"/>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nsid w:val="6BF2611B"/>
    <w:multiLevelType w:val="hybridMultilevel"/>
    <w:tmpl w:val="23F82926"/>
    <w:lvl w:ilvl="0" w:tplc="04090019">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nsid w:val="70E422B2"/>
    <w:multiLevelType w:val="hybridMultilevel"/>
    <w:tmpl w:val="665C75AE"/>
    <w:lvl w:ilvl="0" w:tplc="04090019">
      <w:start w:val="1"/>
      <w:numFmt w:val="lowerLetter"/>
      <w:lvlText w:val="%1."/>
      <w:lvlJc w:val="left"/>
      <w:pPr>
        <w:ind w:left="1930" w:hanging="360"/>
      </w:pPr>
    </w:lvl>
    <w:lvl w:ilvl="1" w:tplc="04210019" w:tentative="1">
      <w:start w:val="1"/>
      <w:numFmt w:val="lowerLetter"/>
      <w:lvlText w:val="%2."/>
      <w:lvlJc w:val="left"/>
      <w:pPr>
        <w:ind w:left="2650" w:hanging="360"/>
      </w:pPr>
    </w:lvl>
    <w:lvl w:ilvl="2" w:tplc="0421001B" w:tentative="1">
      <w:start w:val="1"/>
      <w:numFmt w:val="lowerRoman"/>
      <w:lvlText w:val="%3."/>
      <w:lvlJc w:val="right"/>
      <w:pPr>
        <w:ind w:left="3370" w:hanging="180"/>
      </w:pPr>
    </w:lvl>
    <w:lvl w:ilvl="3" w:tplc="0421000F" w:tentative="1">
      <w:start w:val="1"/>
      <w:numFmt w:val="decimal"/>
      <w:lvlText w:val="%4."/>
      <w:lvlJc w:val="left"/>
      <w:pPr>
        <w:ind w:left="4090" w:hanging="360"/>
      </w:pPr>
    </w:lvl>
    <w:lvl w:ilvl="4" w:tplc="04210019" w:tentative="1">
      <w:start w:val="1"/>
      <w:numFmt w:val="lowerLetter"/>
      <w:lvlText w:val="%5."/>
      <w:lvlJc w:val="left"/>
      <w:pPr>
        <w:ind w:left="4810" w:hanging="360"/>
      </w:pPr>
    </w:lvl>
    <w:lvl w:ilvl="5" w:tplc="0421001B" w:tentative="1">
      <w:start w:val="1"/>
      <w:numFmt w:val="lowerRoman"/>
      <w:lvlText w:val="%6."/>
      <w:lvlJc w:val="right"/>
      <w:pPr>
        <w:ind w:left="5530" w:hanging="180"/>
      </w:pPr>
    </w:lvl>
    <w:lvl w:ilvl="6" w:tplc="0421000F" w:tentative="1">
      <w:start w:val="1"/>
      <w:numFmt w:val="decimal"/>
      <w:lvlText w:val="%7."/>
      <w:lvlJc w:val="left"/>
      <w:pPr>
        <w:ind w:left="6250" w:hanging="360"/>
      </w:pPr>
    </w:lvl>
    <w:lvl w:ilvl="7" w:tplc="04210019" w:tentative="1">
      <w:start w:val="1"/>
      <w:numFmt w:val="lowerLetter"/>
      <w:lvlText w:val="%8."/>
      <w:lvlJc w:val="left"/>
      <w:pPr>
        <w:ind w:left="6970" w:hanging="360"/>
      </w:pPr>
    </w:lvl>
    <w:lvl w:ilvl="8" w:tplc="0421001B" w:tentative="1">
      <w:start w:val="1"/>
      <w:numFmt w:val="lowerRoman"/>
      <w:lvlText w:val="%9."/>
      <w:lvlJc w:val="right"/>
      <w:pPr>
        <w:ind w:left="7690" w:hanging="180"/>
      </w:pPr>
    </w:lvl>
  </w:abstractNum>
  <w:abstractNum w:abstractNumId="36">
    <w:nsid w:val="74E95C3D"/>
    <w:multiLevelType w:val="hybridMultilevel"/>
    <w:tmpl w:val="BE401FF8"/>
    <w:lvl w:ilvl="0" w:tplc="EDC06CA8">
      <w:start w:val="1"/>
      <w:numFmt w:val="decimal"/>
      <w:lvlText w:val="1.%1"/>
      <w:lvlJc w:val="righ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37">
    <w:nsid w:val="767A6668"/>
    <w:multiLevelType w:val="hybridMultilevel"/>
    <w:tmpl w:val="C8BED4BA"/>
    <w:lvl w:ilvl="0" w:tplc="0421000F">
      <w:start w:val="1"/>
      <w:numFmt w:val="decimal"/>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8">
    <w:nsid w:val="777D384F"/>
    <w:multiLevelType w:val="hybridMultilevel"/>
    <w:tmpl w:val="DF7881DE"/>
    <w:lvl w:ilvl="0" w:tplc="0421000F">
      <w:start w:val="1"/>
      <w:numFmt w:val="decimal"/>
      <w:lvlText w:val="%1."/>
      <w:lvlJc w:val="left"/>
      <w:pPr>
        <w:ind w:left="2422" w:hanging="360"/>
      </w:pPr>
    </w:lvl>
    <w:lvl w:ilvl="1" w:tplc="04210019" w:tentative="1">
      <w:start w:val="1"/>
      <w:numFmt w:val="lowerLetter"/>
      <w:lvlText w:val="%2."/>
      <w:lvlJc w:val="left"/>
      <w:pPr>
        <w:ind w:left="3142" w:hanging="360"/>
      </w:pPr>
    </w:lvl>
    <w:lvl w:ilvl="2" w:tplc="0421001B" w:tentative="1">
      <w:start w:val="1"/>
      <w:numFmt w:val="lowerRoman"/>
      <w:lvlText w:val="%3."/>
      <w:lvlJc w:val="right"/>
      <w:pPr>
        <w:ind w:left="3862" w:hanging="180"/>
      </w:pPr>
    </w:lvl>
    <w:lvl w:ilvl="3" w:tplc="0421000F" w:tentative="1">
      <w:start w:val="1"/>
      <w:numFmt w:val="decimal"/>
      <w:lvlText w:val="%4."/>
      <w:lvlJc w:val="left"/>
      <w:pPr>
        <w:ind w:left="4582" w:hanging="360"/>
      </w:pPr>
    </w:lvl>
    <w:lvl w:ilvl="4" w:tplc="04210019" w:tentative="1">
      <w:start w:val="1"/>
      <w:numFmt w:val="lowerLetter"/>
      <w:lvlText w:val="%5."/>
      <w:lvlJc w:val="left"/>
      <w:pPr>
        <w:ind w:left="5302" w:hanging="360"/>
      </w:pPr>
    </w:lvl>
    <w:lvl w:ilvl="5" w:tplc="0421001B" w:tentative="1">
      <w:start w:val="1"/>
      <w:numFmt w:val="lowerRoman"/>
      <w:lvlText w:val="%6."/>
      <w:lvlJc w:val="right"/>
      <w:pPr>
        <w:ind w:left="6022" w:hanging="180"/>
      </w:pPr>
    </w:lvl>
    <w:lvl w:ilvl="6" w:tplc="0421000F" w:tentative="1">
      <w:start w:val="1"/>
      <w:numFmt w:val="decimal"/>
      <w:lvlText w:val="%7."/>
      <w:lvlJc w:val="left"/>
      <w:pPr>
        <w:ind w:left="6742" w:hanging="360"/>
      </w:pPr>
    </w:lvl>
    <w:lvl w:ilvl="7" w:tplc="04210019" w:tentative="1">
      <w:start w:val="1"/>
      <w:numFmt w:val="lowerLetter"/>
      <w:lvlText w:val="%8."/>
      <w:lvlJc w:val="left"/>
      <w:pPr>
        <w:ind w:left="7462" w:hanging="360"/>
      </w:pPr>
    </w:lvl>
    <w:lvl w:ilvl="8" w:tplc="0421001B" w:tentative="1">
      <w:start w:val="1"/>
      <w:numFmt w:val="lowerRoman"/>
      <w:lvlText w:val="%9."/>
      <w:lvlJc w:val="right"/>
      <w:pPr>
        <w:ind w:left="8182" w:hanging="180"/>
      </w:pPr>
    </w:lvl>
  </w:abstractNum>
  <w:abstractNum w:abstractNumId="39">
    <w:nsid w:val="789B27FC"/>
    <w:multiLevelType w:val="hybridMultilevel"/>
    <w:tmpl w:val="4AB8DAFE"/>
    <w:lvl w:ilvl="0" w:tplc="0421000F">
      <w:start w:val="1"/>
      <w:numFmt w:val="decimal"/>
      <w:lvlText w:val="%1."/>
      <w:lvlJc w:val="left"/>
      <w:pPr>
        <w:ind w:left="2421" w:hanging="360"/>
      </w:pPr>
    </w:lvl>
    <w:lvl w:ilvl="1" w:tplc="04210019">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0">
    <w:nsid w:val="7B9A0425"/>
    <w:multiLevelType w:val="hybridMultilevel"/>
    <w:tmpl w:val="39F4B818"/>
    <w:lvl w:ilvl="0" w:tplc="0421000F">
      <w:start w:val="1"/>
      <w:numFmt w:val="decimal"/>
      <w:lvlText w:val="%1."/>
      <w:lvlJc w:val="left"/>
      <w:pPr>
        <w:ind w:left="2291" w:hanging="360"/>
      </w:pPr>
    </w:lvl>
    <w:lvl w:ilvl="1" w:tplc="0C6E5BCA">
      <w:start w:val="1"/>
      <w:numFmt w:val="decimal"/>
      <w:lvlText w:val="%2)"/>
      <w:lvlJc w:val="left"/>
      <w:pPr>
        <w:ind w:left="3011" w:hanging="360"/>
      </w:pPr>
      <w:rPr>
        <w:rFonts w:hint="default"/>
      </w:r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41">
    <w:nsid w:val="7D23079A"/>
    <w:multiLevelType w:val="hybridMultilevel"/>
    <w:tmpl w:val="A320B0A8"/>
    <w:lvl w:ilvl="0" w:tplc="0421000F">
      <w:start w:val="1"/>
      <w:numFmt w:val="decimal"/>
      <w:lvlText w:val="%1."/>
      <w:lvlJc w:val="left"/>
      <w:pPr>
        <w:ind w:left="2421" w:hanging="360"/>
      </w:pPr>
    </w:lvl>
    <w:lvl w:ilvl="1" w:tplc="0409000F">
      <w:start w:val="1"/>
      <w:numFmt w:val="decimal"/>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2">
    <w:nsid w:val="7E780D20"/>
    <w:multiLevelType w:val="hybridMultilevel"/>
    <w:tmpl w:val="65BE93A6"/>
    <w:lvl w:ilvl="0" w:tplc="04090019">
      <w:start w:val="1"/>
      <w:numFmt w:val="lowerLetter"/>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3">
    <w:nsid w:val="7F7C1851"/>
    <w:multiLevelType w:val="hybridMultilevel"/>
    <w:tmpl w:val="02D613C8"/>
    <w:lvl w:ilvl="0" w:tplc="4BFED67E">
      <w:start w:val="1"/>
      <w:numFmt w:val="decimal"/>
      <w:lvlText w:val="%1.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2"/>
  </w:num>
  <w:num w:numId="3">
    <w:abstractNumId w:val="43"/>
  </w:num>
  <w:num w:numId="4">
    <w:abstractNumId w:val="8"/>
  </w:num>
  <w:num w:numId="5">
    <w:abstractNumId w:val="23"/>
  </w:num>
  <w:num w:numId="6">
    <w:abstractNumId w:val="32"/>
  </w:num>
  <w:num w:numId="7">
    <w:abstractNumId w:val="7"/>
  </w:num>
  <w:num w:numId="8">
    <w:abstractNumId w:val="36"/>
  </w:num>
  <w:num w:numId="9">
    <w:abstractNumId w:val="5"/>
  </w:num>
  <w:num w:numId="10">
    <w:abstractNumId w:val="24"/>
  </w:num>
  <w:num w:numId="11">
    <w:abstractNumId w:val="38"/>
  </w:num>
  <w:num w:numId="12">
    <w:abstractNumId w:val="3"/>
  </w:num>
  <w:num w:numId="13">
    <w:abstractNumId w:val="39"/>
  </w:num>
  <w:num w:numId="14">
    <w:abstractNumId w:val="41"/>
  </w:num>
  <w:num w:numId="15">
    <w:abstractNumId w:val="4"/>
  </w:num>
  <w:num w:numId="16">
    <w:abstractNumId w:val="29"/>
  </w:num>
  <w:num w:numId="17">
    <w:abstractNumId w:val="37"/>
  </w:num>
  <w:num w:numId="18">
    <w:abstractNumId w:val="26"/>
  </w:num>
  <w:num w:numId="19">
    <w:abstractNumId w:val="42"/>
  </w:num>
  <w:num w:numId="20">
    <w:abstractNumId w:val="27"/>
  </w:num>
  <w:num w:numId="21">
    <w:abstractNumId w:val="18"/>
  </w:num>
  <w:num w:numId="22">
    <w:abstractNumId w:val="11"/>
  </w:num>
  <w:num w:numId="23">
    <w:abstractNumId w:val="16"/>
  </w:num>
  <w:num w:numId="24">
    <w:abstractNumId w:val="10"/>
  </w:num>
  <w:num w:numId="25">
    <w:abstractNumId w:val="20"/>
  </w:num>
  <w:num w:numId="26">
    <w:abstractNumId w:val="2"/>
  </w:num>
  <w:num w:numId="27">
    <w:abstractNumId w:val="34"/>
  </w:num>
  <w:num w:numId="28">
    <w:abstractNumId w:val="0"/>
  </w:num>
  <w:num w:numId="29">
    <w:abstractNumId w:val="35"/>
  </w:num>
  <w:num w:numId="30">
    <w:abstractNumId w:val="25"/>
  </w:num>
  <w:num w:numId="31">
    <w:abstractNumId w:val="13"/>
  </w:num>
  <w:num w:numId="32">
    <w:abstractNumId w:val="6"/>
  </w:num>
  <w:num w:numId="33">
    <w:abstractNumId w:val="1"/>
  </w:num>
  <w:num w:numId="34">
    <w:abstractNumId w:val="40"/>
  </w:num>
  <w:num w:numId="35">
    <w:abstractNumId w:val="17"/>
  </w:num>
  <w:num w:numId="36">
    <w:abstractNumId w:val="19"/>
  </w:num>
  <w:num w:numId="37">
    <w:abstractNumId w:val="21"/>
  </w:num>
  <w:num w:numId="38">
    <w:abstractNumId w:val="9"/>
  </w:num>
  <w:num w:numId="39">
    <w:abstractNumId w:val="28"/>
  </w:num>
  <w:num w:numId="40">
    <w:abstractNumId w:val="30"/>
  </w:num>
  <w:num w:numId="41">
    <w:abstractNumId w:val="14"/>
  </w:num>
  <w:num w:numId="42">
    <w:abstractNumId w:val="31"/>
  </w:num>
  <w:num w:numId="43">
    <w:abstractNumId w:val="33"/>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hdrShapeDefaults>
    <o:shapedefaults v:ext="edit" spidmax="19457"/>
  </w:hdrShapeDefaults>
  <w:footnotePr>
    <w:footnote w:id="0"/>
    <w:footnote w:id="1"/>
  </w:footnotePr>
  <w:endnotePr>
    <w:endnote w:id="0"/>
    <w:endnote w:id="1"/>
  </w:endnotePr>
  <w:compat/>
  <w:rsids>
    <w:rsidRoot w:val="00E51937"/>
    <w:rsid w:val="00023571"/>
    <w:rsid w:val="00040234"/>
    <w:rsid w:val="000E6A46"/>
    <w:rsid w:val="000F3A25"/>
    <w:rsid w:val="00103E26"/>
    <w:rsid w:val="00107661"/>
    <w:rsid w:val="0013134D"/>
    <w:rsid w:val="001E55FA"/>
    <w:rsid w:val="00226022"/>
    <w:rsid w:val="00242B33"/>
    <w:rsid w:val="002C530B"/>
    <w:rsid w:val="002D1C6B"/>
    <w:rsid w:val="00312B09"/>
    <w:rsid w:val="003B771F"/>
    <w:rsid w:val="003E2632"/>
    <w:rsid w:val="003E7D34"/>
    <w:rsid w:val="004A3241"/>
    <w:rsid w:val="004D77E6"/>
    <w:rsid w:val="005040CF"/>
    <w:rsid w:val="00531774"/>
    <w:rsid w:val="00563DEF"/>
    <w:rsid w:val="005D27DF"/>
    <w:rsid w:val="00745E68"/>
    <w:rsid w:val="00780DDF"/>
    <w:rsid w:val="00784CB5"/>
    <w:rsid w:val="007B0400"/>
    <w:rsid w:val="007B79DC"/>
    <w:rsid w:val="007E2297"/>
    <w:rsid w:val="00817C1F"/>
    <w:rsid w:val="00855568"/>
    <w:rsid w:val="00953184"/>
    <w:rsid w:val="009564C8"/>
    <w:rsid w:val="009859B9"/>
    <w:rsid w:val="009E1605"/>
    <w:rsid w:val="00A1074D"/>
    <w:rsid w:val="00A15312"/>
    <w:rsid w:val="00A71094"/>
    <w:rsid w:val="00AB3AAF"/>
    <w:rsid w:val="00AD14C5"/>
    <w:rsid w:val="00AD7AEF"/>
    <w:rsid w:val="00B073C1"/>
    <w:rsid w:val="00B24079"/>
    <w:rsid w:val="00B601E8"/>
    <w:rsid w:val="00B72201"/>
    <w:rsid w:val="00C214F2"/>
    <w:rsid w:val="00C32CE1"/>
    <w:rsid w:val="00C50AAC"/>
    <w:rsid w:val="00C56B76"/>
    <w:rsid w:val="00CA21FC"/>
    <w:rsid w:val="00CB5875"/>
    <w:rsid w:val="00D02EF9"/>
    <w:rsid w:val="00D16410"/>
    <w:rsid w:val="00D94983"/>
    <w:rsid w:val="00DA444B"/>
    <w:rsid w:val="00E100A9"/>
    <w:rsid w:val="00E51937"/>
    <w:rsid w:val="00E670F3"/>
    <w:rsid w:val="00E74917"/>
    <w:rsid w:val="00EC0108"/>
    <w:rsid w:val="00F1004A"/>
    <w:rsid w:val="00F9446E"/>
    <w:rsid w:val="00FF5AD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71"/>
  </w:style>
  <w:style w:type="paragraph" w:styleId="Heading2">
    <w:name w:val="heading 2"/>
    <w:basedOn w:val="Normal"/>
    <w:next w:val="Normal"/>
    <w:link w:val="Heading2Char"/>
    <w:uiPriority w:val="9"/>
    <w:semiHidden/>
    <w:unhideWhenUsed/>
    <w:qFormat/>
    <w:rsid w:val="00FF5A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937"/>
    <w:pPr>
      <w:ind w:left="720"/>
      <w:contextualSpacing/>
    </w:pPr>
  </w:style>
  <w:style w:type="table" w:styleId="TableGrid">
    <w:name w:val="Table Grid"/>
    <w:basedOn w:val="TableNormal"/>
    <w:uiPriority w:val="59"/>
    <w:rsid w:val="00F10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FF5AD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80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DDF"/>
  </w:style>
  <w:style w:type="paragraph" w:styleId="Footer">
    <w:name w:val="footer"/>
    <w:basedOn w:val="Normal"/>
    <w:link w:val="FooterChar"/>
    <w:uiPriority w:val="99"/>
    <w:unhideWhenUsed/>
    <w:rsid w:val="00780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DDF"/>
  </w:style>
  <w:style w:type="paragraph" w:styleId="BalloonText">
    <w:name w:val="Balloon Text"/>
    <w:basedOn w:val="Normal"/>
    <w:link w:val="BalloonTextChar"/>
    <w:uiPriority w:val="99"/>
    <w:semiHidden/>
    <w:unhideWhenUsed/>
    <w:rsid w:val="00AD1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4C5"/>
    <w:rPr>
      <w:rFonts w:ascii="Tahoma" w:hAnsi="Tahoma" w:cs="Tahoma"/>
      <w:sz w:val="16"/>
      <w:szCs w:val="16"/>
    </w:rPr>
  </w:style>
  <w:style w:type="table" w:styleId="LightShading-Accent4">
    <w:name w:val="Light Shading Accent 4"/>
    <w:basedOn w:val="TableNormal"/>
    <w:uiPriority w:val="60"/>
    <w:rsid w:val="0053177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divs>
    <w:div w:id="10032315">
      <w:bodyDiv w:val="1"/>
      <w:marLeft w:val="0"/>
      <w:marRight w:val="0"/>
      <w:marTop w:val="0"/>
      <w:marBottom w:val="0"/>
      <w:divBdr>
        <w:top w:val="none" w:sz="0" w:space="0" w:color="auto"/>
        <w:left w:val="none" w:sz="0" w:space="0" w:color="auto"/>
        <w:bottom w:val="none" w:sz="0" w:space="0" w:color="auto"/>
        <w:right w:val="none" w:sz="0" w:space="0" w:color="auto"/>
      </w:divBdr>
    </w:div>
    <w:div w:id="23021214">
      <w:bodyDiv w:val="1"/>
      <w:marLeft w:val="0"/>
      <w:marRight w:val="0"/>
      <w:marTop w:val="0"/>
      <w:marBottom w:val="0"/>
      <w:divBdr>
        <w:top w:val="none" w:sz="0" w:space="0" w:color="auto"/>
        <w:left w:val="none" w:sz="0" w:space="0" w:color="auto"/>
        <w:bottom w:val="none" w:sz="0" w:space="0" w:color="auto"/>
        <w:right w:val="none" w:sz="0" w:space="0" w:color="auto"/>
      </w:divBdr>
    </w:div>
    <w:div w:id="116148212">
      <w:bodyDiv w:val="1"/>
      <w:marLeft w:val="0"/>
      <w:marRight w:val="0"/>
      <w:marTop w:val="0"/>
      <w:marBottom w:val="0"/>
      <w:divBdr>
        <w:top w:val="none" w:sz="0" w:space="0" w:color="auto"/>
        <w:left w:val="none" w:sz="0" w:space="0" w:color="auto"/>
        <w:bottom w:val="none" w:sz="0" w:space="0" w:color="auto"/>
        <w:right w:val="none" w:sz="0" w:space="0" w:color="auto"/>
      </w:divBdr>
    </w:div>
    <w:div w:id="157234462">
      <w:bodyDiv w:val="1"/>
      <w:marLeft w:val="0"/>
      <w:marRight w:val="0"/>
      <w:marTop w:val="0"/>
      <w:marBottom w:val="0"/>
      <w:divBdr>
        <w:top w:val="none" w:sz="0" w:space="0" w:color="auto"/>
        <w:left w:val="none" w:sz="0" w:space="0" w:color="auto"/>
        <w:bottom w:val="none" w:sz="0" w:space="0" w:color="auto"/>
        <w:right w:val="none" w:sz="0" w:space="0" w:color="auto"/>
      </w:divBdr>
    </w:div>
    <w:div w:id="187447976">
      <w:bodyDiv w:val="1"/>
      <w:marLeft w:val="0"/>
      <w:marRight w:val="0"/>
      <w:marTop w:val="0"/>
      <w:marBottom w:val="0"/>
      <w:divBdr>
        <w:top w:val="none" w:sz="0" w:space="0" w:color="auto"/>
        <w:left w:val="none" w:sz="0" w:space="0" w:color="auto"/>
        <w:bottom w:val="none" w:sz="0" w:space="0" w:color="auto"/>
        <w:right w:val="none" w:sz="0" w:space="0" w:color="auto"/>
      </w:divBdr>
    </w:div>
    <w:div w:id="226766346">
      <w:bodyDiv w:val="1"/>
      <w:marLeft w:val="0"/>
      <w:marRight w:val="0"/>
      <w:marTop w:val="0"/>
      <w:marBottom w:val="0"/>
      <w:divBdr>
        <w:top w:val="none" w:sz="0" w:space="0" w:color="auto"/>
        <w:left w:val="none" w:sz="0" w:space="0" w:color="auto"/>
        <w:bottom w:val="none" w:sz="0" w:space="0" w:color="auto"/>
        <w:right w:val="none" w:sz="0" w:space="0" w:color="auto"/>
      </w:divBdr>
    </w:div>
    <w:div w:id="303243113">
      <w:bodyDiv w:val="1"/>
      <w:marLeft w:val="0"/>
      <w:marRight w:val="0"/>
      <w:marTop w:val="0"/>
      <w:marBottom w:val="0"/>
      <w:divBdr>
        <w:top w:val="none" w:sz="0" w:space="0" w:color="auto"/>
        <w:left w:val="none" w:sz="0" w:space="0" w:color="auto"/>
        <w:bottom w:val="none" w:sz="0" w:space="0" w:color="auto"/>
        <w:right w:val="none" w:sz="0" w:space="0" w:color="auto"/>
      </w:divBdr>
    </w:div>
    <w:div w:id="332219609">
      <w:bodyDiv w:val="1"/>
      <w:marLeft w:val="0"/>
      <w:marRight w:val="0"/>
      <w:marTop w:val="0"/>
      <w:marBottom w:val="0"/>
      <w:divBdr>
        <w:top w:val="none" w:sz="0" w:space="0" w:color="auto"/>
        <w:left w:val="none" w:sz="0" w:space="0" w:color="auto"/>
        <w:bottom w:val="none" w:sz="0" w:space="0" w:color="auto"/>
        <w:right w:val="none" w:sz="0" w:space="0" w:color="auto"/>
      </w:divBdr>
    </w:div>
    <w:div w:id="374737811">
      <w:bodyDiv w:val="1"/>
      <w:marLeft w:val="0"/>
      <w:marRight w:val="0"/>
      <w:marTop w:val="0"/>
      <w:marBottom w:val="0"/>
      <w:divBdr>
        <w:top w:val="none" w:sz="0" w:space="0" w:color="auto"/>
        <w:left w:val="none" w:sz="0" w:space="0" w:color="auto"/>
        <w:bottom w:val="none" w:sz="0" w:space="0" w:color="auto"/>
        <w:right w:val="none" w:sz="0" w:space="0" w:color="auto"/>
      </w:divBdr>
    </w:div>
    <w:div w:id="469442460">
      <w:bodyDiv w:val="1"/>
      <w:marLeft w:val="0"/>
      <w:marRight w:val="0"/>
      <w:marTop w:val="0"/>
      <w:marBottom w:val="0"/>
      <w:divBdr>
        <w:top w:val="none" w:sz="0" w:space="0" w:color="auto"/>
        <w:left w:val="none" w:sz="0" w:space="0" w:color="auto"/>
        <w:bottom w:val="none" w:sz="0" w:space="0" w:color="auto"/>
        <w:right w:val="none" w:sz="0" w:space="0" w:color="auto"/>
      </w:divBdr>
    </w:div>
    <w:div w:id="522134911">
      <w:bodyDiv w:val="1"/>
      <w:marLeft w:val="0"/>
      <w:marRight w:val="0"/>
      <w:marTop w:val="0"/>
      <w:marBottom w:val="0"/>
      <w:divBdr>
        <w:top w:val="none" w:sz="0" w:space="0" w:color="auto"/>
        <w:left w:val="none" w:sz="0" w:space="0" w:color="auto"/>
        <w:bottom w:val="none" w:sz="0" w:space="0" w:color="auto"/>
        <w:right w:val="none" w:sz="0" w:space="0" w:color="auto"/>
      </w:divBdr>
    </w:div>
    <w:div w:id="626471482">
      <w:bodyDiv w:val="1"/>
      <w:marLeft w:val="0"/>
      <w:marRight w:val="0"/>
      <w:marTop w:val="0"/>
      <w:marBottom w:val="0"/>
      <w:divBdr>
        <w:top w:val="none" w:sz="0" w:space="0" w:color="auto"/>
        <w:left w:val="none" w:sz="0" w:space="0" w:color="auto"/>
        <w:bottom w:val="none" w:sz="0" w:space="0" w:color="auto"/>
        <w:right w:val="none" w:sz="0" w:space="0" w:color="auto"/>
      </w:divBdr>
    </w:div>
    <w:div w:id="629745829">
      <w:bodyDiv w:val="1"/>
      <w:marLeft w:val="0"/>
      <w:marRight w:val="0"/>
      <w:marTop w:val="0"/>
      <w:marBottom w:val="0"/>
      <w:divBdr>
        <w:top w:val="none" w:sz="0" w:space="0" w:color="auto"/>
        <w:left w:val="none" w:sz="0" w:space="0" w:color="auto"/>
        <w:bottom w:val="none" w:sz="0" w:space="0" w:color="auto"/>
        <w:right w:val="none" w:sz="0" w:space="0" w:color="auto"/>
      </w:divBdr>
    </w:div>
    <w:div w:id="755174027">
      <w:bodyDiv w:val="1"/>
      <w:marLeft w:val="0"/>
      <w:marRight w:val="0"/>
      <w:marTop w:val="0"/>
      <w:marBottom w:val="0"/>
      <w:divBdr>
        <w:top w:val="none" w:sz="0" w:space="0" w:color="auto"/>
        <w:left w:val="none" w:sz="0" w:space="0" w:color="auto"/>
        <w:bottom w:val="none" w:sz="0" w:space="0" w:color="auto"/>
        <w:right w:val="none" w:sz="0" w:space="0" w:color="auto"/>
      </w:divBdr>
    </w:div>
    <w:div w:id="809131766">
      <w:bodyDiv w:val="1"/>
      <w:marLeft w:val="0"/>
      <w:marRight w:val="0"/>
      <w:marTop w:val="0"/>
      <w:marBottom w:val="0"/>
      <w:divBdr>
        <w:top w:val="none" w:sz="0" w:space="0" w:color="auto"/>
        <w:left w:val="none" w:sz="0" w:space="0" w:color="auto"/>
        <w:bottom w:val="none" w:sz="0" w:space="0" w:color="auto"/>
        <w:right w:val="none" w:sz="0" w:space="0" w:color="auto"/>
      </w:divBdr>
    </w:div>
    <w:div w:id="920793718">
      <w:bodyDiv w:val="1"/>
      <w:marLeft w:val="0"/>
      <w:marRight w:val="0"/>
      <w:marTop w:val="0"/>
      <w:marBottom w:val="0"/>
      <w:divBdr>
        <w:top w:val="none" w:sz="0" w:space="0" w:color="auto"/>
        <w:left w:val="none" w:sz="0" w:space="0" w:color="auto"/>
        <w:bottom w:val="none" w:sz="0" w:space="0" w:color="auto"/>
        <w:right w:val="none" w:sz="0" w:space="0" w:color="auto"/>
      </w:divBdr>
    </w:div>
    <w:div w:id="962148428">
      <w:bodyDiv w:val="1"/>
      <w:marLeft w:val="0"/>
      <w:marRight w:val="0"/>
      <w:marTop w:val="0"/>
      <w:marBottom w:val="0"/>
      <w:divBdr>
        <w:top w:val="none" w:sz="0" w:space="0" w:color="auto"/>
        <w:left w:val="none" w:sz="0" w:space="0" w:color="auto"/>
        <w:bottom w:val="none" w:sz="0" w:space="0" w:color="auto"/>
        <w:right w:val="none" w:sz="0" w:space="0" w:color="auto"/>
      </w:divBdr>
    </w:div>
    <w:div w:id="1018234933">
      <w:bodyDiv w:val="1"/>
      <w:marLeft w:val="0"/>
      <w:marRight w:val="0"/>
      <w:marTop w:val="0"/>
      <w:marBottom w:val="0"/>
      <w:divBdr>
        <w:top w:val="none" w:sz="0" w:space="0" w:color="auto"/>
        <w:left w:val="none" w:sz="0" w:space="0" w:color="auto"/>
        <w:bottom w:val="none" w:sz="0" w:space="0" w:color="auto"/>
        <w:right w:val="none" w:sz="0" w:space="0" w:color="auto"/>
      </w:divBdr>
    </w:div>
    <w:div w:id="1091001862">
      <w:bodyDiv w:val="1"/>
      <w:marLeft w:val="0"/>
      <w:marRight w:val="0"/>
      <w:marTop w:val="0"/>
      <w:marBottom w:val="0"/>
      <w:divBdr>
        <w:top w:val="none" w:sz="0" w:space="0" w:color="auto"/>
        <w:left w:val="none" w:sz="0" w:space="0" w:color="auto"/>
        <w:bottom w:val="none" w:sz="0" w:space="0" w:color="auto"/>
        <w:right w:val="none" w:sz="0" w:space="0" w:color="auto"/>
      </w:divBdr>
    </w:div>
    <w:div w:id="1161701898">
      <w:bodyDiv w:val="1"/>
      <w:marLeft w:val="0"/>
      <w:marRight w:val="0"/>
      <w:marTop w:val="0"/>
      <w:marBottom w:val="0"/>
      <w:divBdr>
        <w:top w:val="none" w:sz="0" w:space="0" w:color="auto"/>
        <w:left w:val="none" w:sz="0" w:space="0" w:color="auto"/>
        <w:bottom w:val="none" w:sz="0" w:space="0" w:color="auto"/>
        <w:right w:val="none" w:sz="0" w:space="0" w:color="auto"/>
      </w:divBdr>
    </w:div>
    <w:div w:id="1319261839">
      <w:bodyDiv w:val="1"/>
      <w:marLeft w:val="0"/>
      <w:marRight w:val="0"/>
      <w:marTop w:val="0"/>
      <w:marBottom w:val="0"/>
      <w:divBdr>
        <w:top w:val="none" w:sz="0" w:space="0" w:color="auto"/>
        <w:left w:val="none" w:sz="0" w:space="0" w:color="auto"/>
        <w:bottom w:val="none" w:sz="0" w:space="0" w:color="auto"/>
        <w:right w:val="none" w:sz="0" w:space="0" w:color="auto"/>
      </w:divBdr>
    </w:div>
    <w:div w:id="1360428793">
      <w:bodyDiv w:val="1"/>
      <w:marLeft w:val="0"/>
      <w:marRight w:val="0"/>
      <w:marTop w:val="0"/>
      <w:marBottom w:val="0"/>
      <w:divBdr>
        <w:top w:val="none" w:sz="0" w:space="0" w:color="auto"/>
        <w:left w:val="none" w:sz="0" w:space="0" w:color="auto"/>
        <w:bottom w:val="none" w:sz="0" w:space="0" w:color="auto"/>
        <w:right w:val="none" w:sz="0" w:space="0" w:color="auto"/>
      </w:divBdr>
    </w:div>
    <w:div w:id="1377849530">
      <w:bodyDiv w:val="1"/>
      <w:marLeft w:val="0"/>
      <w:marRight w:val="0"/>
      <w:marTop w:val="0"/>
      <w:marBottom w:val="0"/>
      <w:divBdr>
        <w:top w:val="none" w:sz="0" w:space="0" w:color="auto"/>
        <w:left w:val="none" w:sz="0" w:space="0" w:color="auto"/>
        <w:bottom w:val="none" w:sz="0" w:space="0" w:color="auto"/>
        <w:right w:val="none" w:sz="0" w:space="0" w:color="auto"/>
      </w:divBdr>
    </w:div>
    <w:div w:id="1466125310">
      <w:bodyDiv w:val="1"/>
      <w:marLeft w:val="0"/>
      <w:marRight w:val="0"/>
      <w:marTop w:val="0"/>
      <w:marBottom w:val="0"/>
      <w:divBdr>
        <w:top w:val="none" w:sz="0" w:space="0" w:color="auto"/>
        <w:left w:val="none" w:sz="0" w:space="0" w:color="auto"/>
        <w:bottom w:val="none" w:sz="0" w:space="0" w:color="auto"/>
        <w:right w:val="none" w:sz="0" w:space="0" w:color="auto"/>
      </w:divBdr>
    </w:div>
    <w:div w:id="192094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2DAE541AD946E09011D38626093028"/>
        <w:category>
          <w:name w:val="General"/>
          <w:gallery w:val="placeholder"/>
        </w:category>
        <w:types>
          <w:type w:val="bbPlcHdr"/>
        </w:types>
        <w:behaviors>
          <w:behavior w:val="content"/>
        </w:behaviors>
        <w:guid w:val="{82D85C00-16EE-4AE3-B0AE-F4FAD51BEEE4}"/>
      </w:docPartPr>
      <w:docPartBody>
        <w:p w:rsidR="00492342" w:rsidRDefault="00E52FB9" w:rsidP="00E52FB9">
          <w:pPr>
            <w:pStyle w:val="BD2DAE541AD946E09011D38626093028"/>
          </w:pPr>
          <w:r>
            <w:rPr>
              <w:caps/>
              <w:color w:val="FFFFFF" w:themeColor="background1"/>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52FB9"/>
    <w:rsid w:val="00302E18"/>
    <w:rsid w:val="00492342"/>
    <w:rsid w:val="005B4FC0"/>
    <w:rsid w:val="00714597"/>
    <w:rsid w:val="00B146CB"/>
    <w:rsid w:val="00CA61B4"/>
    <w:rsid w:val="00E52FB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3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2DAE541AD946E09011D38626093028">
    <w:name w:val="BD2DAE541AD946E09011D38626093028"/>
    <w:rsid w:val="00E52FB9"/>
  </w:style>
  <w:style w:type="paragraph" w:customStyle="1" w:styleId="A3A9F0F50378465F94309C3A7E59A904">
    <w:name w:val="A3A9F0F50378465F94309C3A7E59A904"/>
    <w:rsid w:val="00E52FB9"/>
  </w:style>
  <w:style w:type="paragraph" w:customStyle="1" w:styleId="9B15AE618825459EB679EB4374E26A71">
    <w:name w:val="9B15AE618825459EB679EB4374E26A71"/>
    <w:rsid w:val="00E52FB9"/>
  </w:style>
  <w:style w:type="paragraph" w:customStyle="1" w:styleId="2CC188F774E04107BC9C5EF752C92DA4">
    <w:name w:val="2CC188F774E04107BC9C5EF752C92DA4"/>
    <w:rsid w:val="00E52FB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681BE5-A1E9-480A-B9F4-D0CDA73C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18</Pages>
  <Words>4538</Words>
  <Characters>25870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RENJA KELURAHAN JOGOTRUNAN – KECAMATAN LUMAJANG </vt:lpstr>
    </vt:vector>
  </TitlesOfParts>
  <Company/>
  <LinksUpToDate>false</LinksUpToDate>
  <CharactersWithSpaces>30348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RENJA KELURAHAN JOGOTRUNAN – KECAMATAN LUMAJANG </dc:title>
  <dc:creator>LENOVO</dc:creator>
  <cp:lastModifiedBy>Windows</cp:lastModifiedBy>
  <cp:revision>15</cp:revision>
  <cp:lastPrinted>2017-09-22T00:59:00Z</cp:lastPrinted>
  <dcterms:created xsi:type="dcterms:W3CDTF">2017-09-20T01:58:00Z</dcterms:created>
  <dcterms:modified xsi:type="dcterms:W3CDTF">2017-09-22T00:59:00Z</dcterms:modified>
</cp:coreProperties>
</file>